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82C95" w14:textId="7564F70F" w:rsidR="008B2D9B" w:rsidRPr="005612A5" w:rsidRDefault="008B2D9B" w:rsidP="008B2D9B">
      <w:pPr>
        <w:tabs>
          <w:tab w:val="right" w:pos="9360"/>
        </w:tabs>
        <w:spacing w:after="60"/>
        <w:jc w:val="both"/>
        <w:rPr>
          <w:b/>
        </w:rPr>
      </w:pPr>
      <w:bookmarkStart w:id="0" w:name="OLE_LINK6"/>
      <w:bookmarkStart w:id="1" w:name="OLE_LINK7"/>
      <w:r w:rsidRPr="005612A5">
        <w:rPr>
          <w:b/>
        </w:rPr>
        <w:t xml:space="preserve">3GPP TSG RAN WG1 RAN1#81                                                                        </w:t>
      </w:r>
      <w:r w:rsidR="004073D2">
        <w:rPr>
          <w:rFonts w:eastAsiaTheme="minorEastAsia" w:hint="eastAsia"/>
          <w:b/>
        </w:rPr>
        <w:t xml:space="preserve">             </w:t>
      </w:r>
      <w:r w:rsidRPr="005612A5">
        <w:rPr>
          <w:b/>
        </w:rPr>
        <w:t xml:space="preserve"> </w:t>
      </w:r>
      <w:r w:rsidR="00F85953">
        <w:rPr>
          <w:b/>
        </w:rPr>
        <w:t xml:space="preserve"> </w:t>
      </w:r>
      <w:r w:rsidR="00A13CAD">
        <w:rPr>
          <w:b/>
        </w:rPr>
        <w:t xml:space="preserve">      </w:t>
      </w:r>
      <w:r w:rsidRPr="005612A5">
        <w:rPr>
          <w:b/>
        </w:rPr>
        <w:t>R1-</w:t>
      </w:r>
      <w:r w:rsidR="00FA32AD">
        <w:rPr>
          <w:b/>
        </w:rPr>
        <w:t>152</w:t>
      </w:r>
      <w:r w:rsidR="00EC192D">
        <w:rPr>
          <w:b/>
        </w:rPr>
        <w:t>64</w:t>
      </w:r>
      <w:r w:rsidR="00E66436">
        <w:rPr>
          <w:b/>
        </w:rPr>
        <w:t>4</w:t>
      </w:r>
    </w:p>
    <w:p w14:paraId="5BD32ADE" w14:textId="77777777" w:rsidR="008B2D9B" w:rsidRPr="005612A5" w:rsidRDefault="00B04FBC" w:rsidP="008B2D9B">
      <w:pPr>
        <w:rPr>
          <w:b/>
          <w:color w:val="000000"/>
        </w:rPr>
      </w:pPr>
      <w:hyperlink r:id="rId13" w:tgtFrame="_blank" w:history="1">
        <w:r w:rsidR="008B2D9B" w:rsidRPr="005612A5">
          <w:rPr>
            <w:b/>
            <w:color w:val="000000"/>
          </w:rPr>
          <w:t>Fukuoka</w:t>
        </w:r>
      </w:hyperlink>
      <w:r w:rsidR="008B2D9B" w:rsidRPr="005612A5">
        <w:rPr>
          <w:b/>
          <w:color w:val="000000"/>
        </w:rPr>
        <w:t xml:space="preserve">, Japan, 25th – 29th May 2015  </w:t>
      </w:r>
    </w:p>
    <w:p w14:paraId="4F205F37" w14:textId="6AF695CF" w:rsidR="00EB10CB" w:rsidRPr="005612A5" w:rsidRDefault="00EB10CB" w:rsidP="00FC27AE">
      <w:pPr>
        <w:tabs>
          <w:tab w:val="left" w:pos="1985"/>
        </w:tabs>
        <w:spacing w:before="360" w:after="80"/>
        <w:rPr>
          <w:b/>
        </w:rPr>
      </w:pPr>
      <w:r w:rsidRPr="005612A5">
        <w:rPr>
          <w:b/>
        </w:rPr>
        <w:t>Agenda item:</w:t>
      </w:r>
      <w:r w:rsidRPr="005612A5">
        <w:rPr>
          <w:b/>
        </w:rPr>
        <w:tab/>
      </w:r>
      <w:bookmarkStart w:id="2" w:name="Source"/>
      <w:bookmarkEnd w:id="2"/>
      <w:r w:rsidR="002A5AEE" w:rsidRPr="005612A5">
        <w:rPr>
          <w:b/>
        </w:rPr>
        <w:t>6</w:t>
      </w:r>
      <w:r w:rsidR="00DA1E2C" w:rsidRPr="005612A5">
        <w:rPr>
          <w:b/>
        </w:rPr>
        <w:t>.2.4.</w:t>
      </w:r>
      <w:r w:rsidR="00E66436">
        <w:rPr>
          <w:b/>
        </w:rPr>
        <w:t>2</w:t>
      </w:r>
    </w:p>
    <w:p w14:paraId="27F18F48" w14:textId="77777777" w:rsidR="00EB10CB" w:rsidRPr="005612A5" w:rsidRDefault="00EB10CB" w:rsidP="00EB10CB">
      <w:pPr>
        <w:tabs>
          <w:tab w:val="left" w:pos="1985"/>
        </w:tabs>
        <w:spacing w:after="80"/>
        <w:rPr>
          <w:b/>
        </w:rPr>
      </w:pPr>
      <w:r w:rsidRPr="005612A5">
        <w:rPr>
          <w:b/>
        </w:rPr>
        <w:t xml:space="preserve">Source: </w:t>
      </w:r>
      <w:r w:rsidRPr="005612A5">
        <w:rPr>
          <w:b/>
        </w:rPr>
        <w:tab/>
        <w:t>Intel Corporation</w:t>
      </w:r>
    </w:p>
    <w:p w14:paraId="79128FE0" w14:textId="42095313" w:rsidR="00EB10CB" w:rsidRPr="005612A5" w:rsidRDefault="00EB10CB" w:rsidP="00EB10CB">
      <w:pPr>
        <w:spacing w:after="80"/>
        <w:ind w:left="1988" w:hanging="1988"/>
        <w:rPr>
          <w:b/>
        </w:rPr>
      </w:pPr>
      <w:r w:rsidRPr="005612A5">
        <w:rPr>
          <w:b/>
        </w:rPr>
        <w:t xml:space="preserve">Title: </w:t>
      </w:r>
      <w:r w:rsidRPr="005612A5">
        <w:rPr>
          <w:b/>
        </w:rPr>
        <w:tab/>
      </w:r>
      <w:r w:rsidR="00E66436" w:rsidRPr="00E66436">
        <w:rPr>
          <w:b/>
        </w:rPr>
        <w:t>Coexistence evaluation results for Wi-Fi DL+UL and LAA DL+UL</w:t>
      </w:r>
    </w:p>
    <w:p w14:paraId="58267298" w14:textId="77777777" w:rsidR="00EB10CB" w:rsidRPr="005612A5" w:rsidRDefault="00EB10CB" w:rsidP="00FC27AE">
      <w:pPr>
        <w:tabs>
          <w:tab w:val="left" w:pos="1985"/>
        </w:tabs>
        <w:ind w:right="-446"/>
        <w:rPr>
          <w:b/>
        </w:rPr>
      </w:pPr>
      <w:r w:rsidRPr="005612A5">
        <w:rPr>
          <w:b/>
        </w:rPr>
        <w:t>Document for:</w:t>
      </w:r>
      <w:r w:rsidRPr="005612A5">
        <w:rPr>
          <w:b/>
        </w:rPr>
        <w:tab/>
      </w:r>
      <w:bookmarkStart w:id="3" w:name="DocumentFor"/>
      <w:bookmarkEnd w:id="3"/>
      <w:r w:rsidR="00900D8F" w:rsidRPr="005612A5">
        <w:rPr>
          <w:b/>
        </w:rPr>
        <w:t>Discussion</w:t>
      </w:r>
    </w:p>
    <w:p w14:paraId="5607128D" w14:textId="77777777" w:rsidR="00EB10CB" w:rsidRPr="005612A5" w:rsidRDefault="00EB10CB" w:rsidP="00EB10CB">
      <w:pPr>
        <w:pBdr>
          <w:bottom w:val="single" w:sz="12" w:space="1" w:color="auto"/>
        </w:pBdr>
        <w:spacing w:after="240" w:line="360" w:lineRule="auto"/>
        <w:ind w:left="413" w:hangingChars="295" w:hanging="413"/>
        <w:rPr>
          <w:snapToGrid w:val="0"/>
          <w:sz w:val="14"/>
        </w:rPr>
      </w:pPr>
    </w:p>
    <w:p w14:paraId="685F8330" w14:textId="77777777" w:rsidR="00515271" w:rsidRPr="005612A5" w:rsidRDefault="00EB10CB" w:rsidP="00AA31AC">
      <w:pPr>
        <w:pStyle w:val="LGTdoc1"/>
        <w:numPr>
          <w:ilvl w:val="0"/>
          <w:numId w:val="2"/>
        </w:numPr>
        <w:spacing w:beforeLines="0" w:before="360" w:after="120" w:afterAutospacing="0"/>
        <w:ind w:left="432" w:hanging="432"/>
      </w:pPr>
      <w:r w:rsidRPr="005612A5">
        <w:t xml:space="preserve">Introduction </w:t>
      </w:r>
    </w:p>
    <w:p w14:paraId="707AB72E" w14:textId="496CA9BE" w:rsidR="00AA31AC" w:rsidRDefault="00E66436" w:rsidP="00E136B9">
      <w:pPr>
        <w:autoSpaceDE w:val="0"/>
        <w:autoSpaceDN w:val="0"/>
        <w:adjustRightInd w:val="0"/>
        <w:jc w:val="both"/>
        <w:rPr>
          <w:sz w:val="20"/>
          <w:szCs w:val="20"/>
        </w:rPr>
      </w:pPr>
      <w:r>
        <w:rPr>
          <w:sz w:val="20"/>
          <w:szCs w:val="20"/>
        </w:rPr>
        <w:t xml:space="preserve">In this contribution, we present Wi-Fi and LAA coexistence evaluation results for the case when Wi-Fi and LAA have both DL and UL traffic. </w:t>
      </w:r>
      <w:r w:rsidR="007B1049">
        <w:rPr>
          <w:sz w:val="20"/>
          <w:szCs w:val="20"/>
        </w:rPr>
        <w:t xml:space="preserve">In particular, we focus on self-carrier scheduling, where DL/UL grant(s) is sent over the unlicensed carrier, same as PDSCH/PUSCH transmission(s). </w:t>
      </w:r>
    </w:p>
    <w:p w14:paraId="558D42F2" w14:textId="77777777" w:rsidR="00CD0659" w:rsidRPr="005612A5" w:rsidRDefault="00CD0659" w:rsidP="00E43E59">
      <w:pPr>
        <w:pStyle w:val="LGTdoc1"/>
        <w:numPr>
          <w:ilvl w:val="0"/>
          <w:numId w:val="2"/>
        </w:numPr>
        <w:spacing w:beforeLines="0" w:before="480" w:after="120" w:afterAutospacing="0"/>
        <w:ind w:left="432" w:hanging="432"/>
      </w:pPr>
      <w:r w:rsidRPr="005612A5">
        <w:t>Simulation Assumptions</w:t>
      </w:r>
    </w:p>
    <w:p w14:paraId="274E24A5" w14:textId="77777777" w:rsidR="00CD0659" w:rsidRDefault="00CD0659" w:rsidP="00CD0659">
      <w:pPr>
        <w:pStyle w:val="LGTdoc1"/>
        <w:spacing w:beforeLines="0" w:before="240" w:after="120" w:afterAutospacing="0"/>
        <w:rPr>
          <w:b w:val="0"/>
          <w:snapToGrid/>
          <w:kern w:val="2"/>
          <w:sz w:val="20"/>
        </w:rPr>
      </w:pPr>
      <w:r w:rsidRPr="005612A5">
        <w:rPr>
          <w:b w:val="0"/>
          <w:snapToGrid/>
          <w:kern w:val="2"/>
          <w:sz w:val="20"/>
        </w:rPr>
        <w:t>In this section, detailed simulation assumptions are presented.</w:t>
      </w:r>
    </w:p>
    <w:p w14:paraId="2367FB17" w14:textId="15646B8A" w:rsidR="005E1E7C" w:rsidRPr="0031507B" w:rsidRDefault="005E1E7C" w:rsidP="0031507B">
      <w:pPr>
        <w:pStyle w:val="LGTdoc1"/>
        <w:numPr>
          <w:ilvl w:val="1"/>
          <w:numId w:val="2"/>
        </w:numPr>
        <w:spacing w:beforeLines="0" w:before="480" w:after="120" w:afterAutospacing="0"/>
      </w:pPr>
      <w:r w:rsidRPr="005612A5">
        <w:t xml:space="preserve">LAA </w:t>
      </w:r>
      <w:r>
        <w:t xml:space="preserve">DL </w:t>
      </w:r>
      <w:r w:rsidRPr="005612A5">
        <w:t>LBT</w:t>
      </w:r>
    </w:p>
    <w:p w14:paraId="39E498EB" w14:textId="77777777" w:rsidR="00E136B9" w:rsidRPr="00123AD7" w:rsidRDefault="00E136B9" w:rsidP="00E136B9">
      <w:pPr>
        <w:spacing w:before="120" w:after="120"/>
        <w:jc w:val="both"/>
        <w:rPr>
          <w:b/>
          <w:sz w:val="20"/>
          <w:szCs w:val="20"/>
        </w:rPr>
      </w:pPr>
      <w:r w:rsidRPr="005612A5">
        <w:rPr>
          <w:kern w:val="2"/>
          <w:sz w:val="20"/>
        </w:rPr>
        <w:t xml:space="preserve">We </w:t>
      </w:r>
      <w:r>
        <w:rPr>
          <w:kern w:val="2"/>
          <w:sz w:val="20"/>
        </w:rPr>
        <w:t xml:space="preserve">assume the Cat. 4 LAA DL LBT scheme given in Figure 1 which was agreed as working assumption at RAN1#80Bis. More detailed assumptions are given below. </w:t>
      </w:r>
    </w:p>
    <w:p w14:paraId="11CB33EF" w14:textId="77777777" w:rsidR="00E136B9" w:rsidRPr="00AA31AC" w:rsidRDefault="00E136B9" w:rsidP="00223102">
      <w:pPr>
        <w:numPr>
          <w:ilvl w:val="0"/>
          <w:numId w:val="7"/>
        </w:numPr>
        <w:spacing w:before="12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 xml:space="preserve">defer period </w:t>
      </w:r>
      <w:r w:rsidRPr="00DF32AD">
        <w:rPr>
          <w:i/>
          <w:sz w:val="20"/>
          <w:szCs w:val="20"/>
        </w:rPr>
        <w:t>(</w:t>
      </w:r>
      <w:proofErr w:type="spellStart"/>
      <w:r w:rsidRPr="00DF32AD">
        <w:rPr>
          <w:i/>
          <w:sz w:val="20"/>
          <w:szCs w:val="20"/>
        </w:rPr>
        <w:t>BiCCA</w:t>
      </w:r>
      <w:proofErr w:type="spellEnd"/>
      <w:r w:rsidRPr="00DF32AD">
        <w:rPr>
          <w:i/>
          <w:sz w:val="20"/>
          <w:szCs w:val="20"/>
        </w:rPr>
        <w:t xml:space="preserve"> &amp; </w:t>
      </w:r>
      <w:proofErr w:type="spellStart"/>
      <w:r w:rsidRPr="00DF32AD">
        <w:rPr>
          <w:i/>
          <w:sz w:val="20"/>
          <w:szCs w:val="20"/>
        </w:rPr>
        <w:t>DeCCA</w:t>
      </w:r>
      <w:proofErr w:type="spellEnd"/>
      <w:r>
        <w:rPr>
          <w:sz w:val="20"/>
          <w:szCs w:val="20"/>
        </w:rPr>
        <w:t xml:space="preserve">): 34 </w:t>
      </w:r>
      <w:r w:rsidRPr="00E136B9">
        <w:rPr>
          <w:sz w:val="20"/>
          <w:szCs w:val="20"/>
        </w:rPr>
        <w:sym w:font="Symbol" w:char="F06D"/>
      </w:r>
      <w:r>
        <w:rPr>
          <w:sz w:val="20"/>
          <w:szCs w:val="20"/>
        </w:rPr>
        <w:t>s</w:t>
      </w:r>
      <w:r w:rsidRPr="00E136B9">
        <w:rPr>
          <w:sz w:val="20"/>
          <w:szCs w:val="20"/>
        </w:rPr>
        <w:t xml:space="preserve"> </w:t>
      </w:r>
    </w:p>
    <w:p w14:paraId="3B941305" w14:textId="77777777" w:rsidR="00E136B9" w:rsidRPr="005612A5" w:rsidRDefault="00E136B9" w:rsidP="00223102">
      <w:pPr>
        <w:numPr>
          <w:ilvl w:val="0"/>
          <w:numId w:val="7"/>
        </w:numPr>
        <w:spacing w:before="120"/>
        <w:rPr>
          <w:sz w:val="20"/>
          <w:szCs w:val="20"/>
        </w:rPr>
      </w:pPr>
      <w:proofErr w:type="spellStart"/>
      <w:r>
        <w:rPr>
          <w:sz w:val="20"/>
          <w:szCs w:val="20"/>
        </w:rPr>
        <w:t>eCCA</w:t>
      </w:r>
      <w:proofErr w:type="spellEnd"/>
      <w:r>
        <w:rPr>
          <w:sz w:val="20"/>
          <w:szCs w:val="20"/>
        </w:rPr>
        <w:t xml:space="preserve"> slot duration: 9 </w:t>
      </w:r>
      <w:r w:rsidRPr="00E136B9">
        <w:rPr>
          <w:sz w:val="20"/>
          <w:szCs w:val="20"/>
        </w:rPr>
        <w:sym w:font="Symbol" w:char="F06D"/>
      </w:r>
      <w:r>
        <w:rPr>
          <w:sz w:val="20"/>
          <w:szCs w:val="20"/>
        </w:rPr>
        <w:t>s</w:t>
      </w:r>
    </w:p>
    <w:p w14:paraId="3AAA6D53" w14:textId="6D3B687A" w:rsidR="00E136B9" w:rsidRPr="005612A5" w:rsidRDefault="00ED3694" w:rsidP="00223102">
      <w:pPr>
        <w:numPr>
          <w:ilvl w:val="0"/>
          <w:numId w:val="7"/>
        </w:numPr>
        <w:spacing w:before="120"/>
        <w:rPr>
          <w:sz w:val="20"/>
          <w:szCs w:val="20"/>
        </w:rPr>
      </w:pPr>
      <w:r>
        <w:rPr>
          <w:sz w:val="20"/>
          <w:szCs w:val="20"/>
        </w:rPr>
        <w:t xml:space="preserve">CCA </w:t>
      </w:r>
      <w:r w:rsidR="00E136B9" w:rsidRPr="005612A5">
        <w:rPr>
          <w:sz w:val="20"/>
          <w:szCs w:val="20"/>
        </w:rPr>
        <w:t>ED thresholds</w:t>
      </w:r>
      <w:r w:rsidR="00E136B9">
        <w:rPr>
          <w:sz w:val="20"/>
          <w:szCs w:val="20"/>
        </w:rPr>
        <w:t>: -82 dBm</w:t>
      </w:r>
    </w:p>
    <w:p w14:paraId="3730E012" w14:textId="77777777" w:rsidR="00E136B9" w:rsidRDefault="00E136B9" w:rsidP="00223102">
      <w:pPr>
        <w:numPr>
          <w:ilvl w:val="0"/>
          <w:numId w:val="7"/>
        </w:numPr>
        <w:spacing w:before="120"/>
        <w:rPr>
          <w:sz w:val="20"/>
          <w:szCs w:val="20"/>
        </w:rPr>
      </w:pPr>
      <w:r>
        <w:rPr>
          <w:sz w:val="20"/>
          <w:szCs w:val="20"/>
        </w:rPr>
        <w:t>D</w:t>
      </w:r>
      <w:r w:rsidRPr="00AA31AC">
        <w:rPr>
          <w:sz w:val="20"/>
          <w:szCs w:val="20"/>
        </w:rPr>
        <w:t>ynamic exponential backoff</w:t>
      </w:r>
      <w:r>
        <w:rPr>
          <w:sz w:val="20"/>
          <w:szCs w:val="20"/>
        </w:rPr>
        <w:t xml:space="preserve"> with the CW of [16, 1024]</w:t>
      </w:r>
    </w:p>
    <w:p w14:paraId="2DEBD3EF" w14:textId="349BD63E" w:rsidR="00E136B9" w:rsidRPr="00E136B9" w:rsidRDefault="00E136B9" w:rsidP="00223102">
      <w:pPr>
        <w:numPr>
          <w:ilvl w:val="1"/>
          <w:numId w:val="7"/>
        </w:numPr>
        <w:spacing w:before="120"/>
        <w:rPr>
          <w:sz w:val="20"/>
          <w:szCs w:val="20"/>
        </w:rPr>
      </w:pPr>
      <w:r>
        <w:rPr>
          <w:sz w:val="20"/>
          <w:szCs w:val="20"/>
        </w:rPr>
        <w:t>I</w:t>
      </w:r>
      <w:r w:rsidRPr="005612A5">
        <w:rPr>
          <w:sz w:val="20"/>
          <w:szCs w:val="20"/>
        </w:rPr>
        <w:t xml:space="preserve">f the LAA burst has any TB error, double the CW. If no error in the LAA </w:t>
      </w:r>
      <w:r>
        <w:rPr>
          <w:sz w:val="20"/>
          <w:szCs w:val="20"/>
        </w:rPr>
        <w:t xml:space="preserve">data </w:t>
      </w:r>
      <w:r w:rsidRPr="005612A5">
        <w:rPr>
          <w:sz w:val="20"/>
          <w:szCs w:val="20"/>
        </w:rPr>
        <w:t xml:space="preserve">burst is observed, reset the CW to </w:t>
      </w:r>
      <w:r w:rsidRPr="00123AD7">
        <w:rPr>
          <w:sz w:val="20"/>
          <w:szCs w:val="20"/>
        </w:rPr>
        <w:t>16</w:t>
      </w:r>
      <w:r w:rsidRPr="005612A5">
        <w:rPr>
          <w:sz w:val="20"/>
          <w:szCs w:val="20"/>
        </w:rPr>
        <w:t>.</w:t>
      </w:r>
      <w:r w:rsidR="00AA31AC" w:rsidRPr="00E136B9">
        <w:rPr>
          <w:sz w:val="20"/>
          <w:szCs w:val="20"/>
        </w:rPr>
        <w:t xml:space="preserve"> </w:t>
      </w:r>
    </w:p>
    <w:p w14:paraId="693D7A66" w14:textId="77777777" w:rsidR="00E136B9" w:rsidRDefault="00E136B9" w:rsidP="00E136B9">
      <w:pPr>
        <w:spacing w:before="120"/>
        <w:rPr>
          <w:sz w:val="20"/>
          <w:szCs w:val="20"/>
        </w:rPr>
      </w:pPr>
    </w:p>
    <w:p w14:paraId="2FA9FA3F" w14:textId="77777777" w:rsidR="00E136B9" w:rsidRDefault="00E136B9" w:rsidP="00E136B9">
      <w:pPr>
        <w:pStyle w:val="Default"/>
        <w:keepNext/>
        <w:spacing w:before="60"/>
        <w:jc w:val="center"/>
      </w:pPr>
      <w:r w:rsidRPr="005612A5">
        <w:rPr>
          <w:rFonts w:ascii="Times New Roman" w:hAnsi="Times New Roman" w:cs="Times New Roman"/>
          <w:noProof/>
          <w:sz w:val="20"/>
          <w:szCs w:val="20"/>
        </w:rPr>
        <w:lastRenderedPageBreak/>
        <w:drawing>
          <wp:inline distT="0" distB="0" distL="0" distR="0" wp14:anchorId="30DD61E6" wp14:editId="1270E134">
            <wp:extent cx="4833468" cy="442869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5173" cy="4439424"/>
                    </a:xfrm>
                    <a:prstGeom prst="rect">
                      <a:avLst/>
                    </a:prstGeom>
                    <a:noFill/>
                  </pic:spPr>
                </pic:pic>
              </a:graphicData>
            </a:graphic>
          </wp:inline>
        </w:drawing>
      </w:r>
    </w:p>
    <w:p w14:paraId="26F21A08" w14:textId="77777777" w:rsidR="00E136B9" w:rsidRPr="00AA31AC" w:rsidRDefault="00E136B9" w:rsidP="00E136B9">
      <w:pPr>
        <w:pStyle w:val="Caption"/>
        <w:jc w:val="center"/>
        <w:rPr>
          <w:sz w:val="20"/>
          <w:szCs w:val="20"/>
        </w:rPr>
      </w:pPr>
      <w:r w:rsidRPr="00AA31AC">
        <w:rPr>
          <w:sz w:val="20"/>
        </w:rPr>
        <w:t xml:space="preserve">Figure </w:t>
      </w:r>
      <w:r w:rsidRPr="00AA31AC">
        <w:rPr>
          <w:sz w:val="20"/>
        </w:rPr>
        <w:fldChar w:fldCharType="begin"/>
      </w:r>
      <w:r w:rsidRPr="00AA31AC">
        <w:rPr>
          <w:sz w:val="20"/>
        </w:rPr>
        <w:instrText xml:space="preserve"> SEQ Figure \* ARABIC </w:instrText>
      </w:r>
      <w:r w:rsidRPr="00AA31AC">
        <w:rPr>
          <w:sz w:val="20"/>
        </w:rPr>
        <w:fldChar w:fldCharType="separate"/>
      </w:r>
      <w:r>
        <w:rPr>
          <w:noProof/>
          <w:sz w:val="20"/>
        </w:rPr>
        <w:t>1</w:t>
      </w:r>
      <w:r w:rsidRPr="00AA31AC">
        <w:rPr>
          <w:sz w:val="20"/>
        </w:rPr>
        <w:fldChar w:fldCharType="end"/>
      </w:r>
      <w:r w:rsidRPr="00AA31AC">
        <w:rPr>
          <w:sz w:val="20"/>
        </w:rPr>
        <w:t>. The current RAN1 working assumption on Cat. 4 based LAA DL LBT mechanism</w:t>
      </w:r>
    </w:p>
    <w:p w14:paraId="768D8EBE" w14:textId="77777777" w:rsidR="00E136B9" w:rsidRPr="00AA31AC" w:rsidRDefault="00E136B9" w:rsidP="00E136B9">
      <w:pPr>
        <w:spacing w:before="120"/>
        <w:rPr>
          <w:sz w:val="20"/>
          <w:szCs w:val="20"/>
        </w:rPr>
      </w:pPr>
    </w:p>
    <w:p w14:paraId="623055D3" w14:textId="2F26B15E" w:rsidR="00E136B9" w:rsidRPr="0031507B" w:rsidRDefault="00E136B9" w:rsidP="00E136B9">
      <w:pPr>
        <w:pStyle w:val="LGTdoc1"/>
        <w:numPr>
          <w:ilvl w:val="1"/>
          <w:numId w:val="2"/>
        </w:numPr>
        <w:spacing w:beforeLines="0" w:before="480" w:after="120" w:afterAutospacing="0"/>
      </w:pPr>
      <w:r w:rsidRPr="005612A5">
        <w:t xml:space="preserve">LAA </w:t>
      </w:r>
      <w:r>
        <w:t xml:space="preserve">UL </w:t>
      </w:r>
      <w:r w:rsidR="007B1049">
        <w:t xml:space="preserve">scheduling and </w:t>
      </w:r>
      <w:r w:rsidRPr="005612A5">
        <w:t>LBT</w:t>
      </w:r>
    </w:p>
    <w:p w14:paraId="7291E5F8" w14:textId="2D996454" w:rsidR="00E136B9" w:rsidRDefault="00E136B9" w:rsidP="00ED3694">
      <w:pPr>
        <w:spacing w:before="120" w:after="120"/>
        <w:jc w:val="both"/>
        <w:rPr>
          <w:kern w:val="2"/>
          <w:sz w:val="20"/>
        </w:rPr>
      </w:pPr>
      <w:r w:rsidRPr="005612A5">
        <w:rPr>
          <w:kern w:val="2"/>
          <w:sz w:val="20"/>
        </w:rPr>
        <w:t xml:space="preserve">We </w:t>
      </w:r>
      <w:r>
        <w:rPr>
          <w:kern w:val="2"/>
          <w:sz w:val="20"/>
        </w:rPr>
        <w:t xml:space="preserve">assume </w:t>
      </w:r>
      <w:r w:rsidR="007B1049">
        <w:rPr>
          <w:kern w:val="2"/>
          <w:sz w:val="20"/>
        </w:rPr>
        <w:t xml:space="preserve">LAA UL LBT option 2b, of which details are given [1]. Figure 2 illustrates a series of eNB LBT, PDCCH transmission, PDSCH transmission, UL LBT, and PUSCH transmission. </w:t>
      </w:r>
      <w:r>
        <w:rPr>
          <w:kern w:val="2"/>
          <w:sz w:val="20"/>
        </w:rPr>
        <w:t xml:space="preserve">More detailed assumptions are given below. </w:t>
      </w:r>
    </w:p>
    <w:p w14:paraId="5F94A537" w14:textId="52BE9C77" w:rsidR="007B1049" w:rsidRPr="007B1049" w:rsidRDefault="007B1049" w:rsidP="00223102">
      <w:pPr>
        <w:numPr>
          <w:ilvl w:val="0"/>
          <w:numId w:val="7"/>
        </w:numPr>
        <w:spacing w:before="120" w:after="120"/>
        <w:rPr>
          <w:sz w:val="20"/>
          <w:szCs w:val="20"/>
        </w:rPr>
      </w:pPr>
      <w:r w:rsidRPr="007B1049">
        <w:rPr>
          <w:sz w:val="20"/>
          <w:szCs w:val="20"/>
        </w:rPr>
        <w:t xml:space="preserve">Before sending the UL grant(s), the eNB should perform a regular LBT that is </w:t>
      </w:r>
      <w:r>
        <w:rPr>
          <w:sz w:val="20"/>
          <w:szCs w:val="20"/>
        </w:rPr>
        <w:t>described above</w:t>
      </w:r>
      <w:r w:rsidRPr="007B1049">
        <w:rPr>
          <w:sz w:val="20"/>
          <w:szCs w:val="20"/>
        </w:rPr>
        <w:t>.</w:t>
      </w:r>
    </w:p>
    <w:p w14:paraId="649318B4" w14:textId="2380F653" w:rsidR="007B1049" w:rsidRDefault="007B1049" w:rsidP="00223102">
      <w:pPr>
        <w:numPr>
          <w:ilvl w:val="0"/>
          <w:numId w:val="7"/>
        </w:numPr>
        <w:spacing w:before="120" w:after="120"/>
        <w:rPr>
          <w:sz w:val="20"/>
          <w:szCs w:val="20"/>
        </w:rPr>
      </w:pPr>
      <w:r w:rsidRPr="007B1049">
        <w:rPr>
          <w:sz w:val="20"/>
          <w:szCs w:val="20"/>
        </w:rPr>
        <w:t>The scheduled UE(s) should perform an LBT that is faster than a regular LBT performed by the eNB</w:t>
      </w:r>
      <w:r>
        <w:rPr>
          <w:sz w:val="20"/>
          <w:szCs w:val="20"/>
        </w:rPr>
        <w:t xml:space="preserve">. </w:t>
      </w:r>
    </w:p>
    <w:p w14:paraId="24419AFC" w14:textId="77777777" w:rsidR="00756AB4" w:rsidRPr="00AA31AC" w:rsidRDefault="00756AB4" w:rsidP="00223102">
      <w:pPr>
        <w:numPr>
          <w:ilvl w:val="1"/>
          <w:numId w:val="7"/>
        </w:numPr>
        <w:spacing w:before="120" w:after="12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defer period (</w:t>
      </w:r>
      <w:proofErr w:type="spellStart"/>
      <w:r w:rsidRPr="00E136B9">
        <w:rPr>
          <w:sz w:val="20"/>
          <w:szCs w:val="20"/>
        </w:rPr>
        <w:t>BiCCA</w:t>
      </w:r>
      <w:proofErr w:type="spellEnd"/>
      <w:r w:rsidRPr="00E136B9">
        <w:rPr>
          <w:sz w:val="20"/>
          <w:szCs w:val="20"/>
        </w:rPr>
        <w:t xml:space="preserve"> &amp; </w:t>
      </w:r>
      <w:proofErr w:type="spellStart"/>
      <w:r w:rsidRPr="00E136B9">
        <w:rPr>
          <w:sz w:val="20"/>
          <w:szCs w:val="20"/>
        </w:rPr>
        <w:t>DeCCA</w:t>
      </w:r>
      <w:proofErr w:type="spellEnd"/>
      <w:r>
        <w:rPr>
          <w:sz w:val="20"/>
          <w:szCs w:val="20"/>
        </w:rPr>
        <w:t xml:space="preserve">): 34 </w:t>
      </w:r>
      <w:r w:rsidRPr="00E136B9">
        <w:rPr>
          <w:sz w:val="20"/>
          <w:szCs w:val="20"/>
        </w:rPr>
        <w:sym w:font="Symbol" w:char="F06D"/>
      </w:r>
      <w:r>
        <w:rPr>
          <w:sz w:val="20"/>
          <w:szCs w:val="20"/>
        </w:rPr>
        <w:t>s</w:t>
      </w:r>
      <w:r w:rsidRPr="00E136B9">
        <w:rPr>
          <w:sz w:val="20"/>
          <w:szCs w:val="20"/>
        </w:rPr>
        <w:t xml:space="preserve"> </w:t>
      </w:r>
    </w:p>
    <w:p w14:paraId="03E38892" w14:textId="77777777" w:rsidR="00756AB4" w:rsidRPr="005612A5" w:rsidRDefault="00756AB4" w:rsidP="00223102">
      <w:pPr>
        <w:numPr>
          <w:ilvl w:val="1"/>
          <w:numId w:val="7"/>
        </w:numPr>
        <w:spacing w:before="120" w:after="120"/>
        <w:rPr>
          <w:sz w:val="20"/>
          <w:szCs w:val="20"/>
        </w:rPr>
      </w:pPr>
      <w:proofErr w:type="spellStart"/>
      <w:r>
        <w:rPr>
          <w:sz w:val="20"/>
          <w:szCs w:val="20"/>
        </w:rPr>
        <w:t>eCCA</w:t>
      </w:r>
      <w:proofErr w:type="spellEnd"/>
      <w:r>
        <w:rPr>
          <w:sz w:val="20"/>
          <w:szCs w:val="20"/>
        </w:rPr>
        <w:t xml:space="preserve"> slot duration: 9 </w:t>
      </w:r>
      <w:r w:rsidRPr="00E136B9">
        <w:rPr>
          <w:sz w:val="20"/>
          <w:szCs w:val="20"/>
        </w:rPr>
        <w:sym w:font="Symbol" w:char="F06D"/>
      </w:r>
      <w:r>
        <w:rPr>
          <w:sz w:val="20"/>
          <w:szCs w:val="20"/>
        </w:rPr>
        <w:t>s</w:t>
      </w:r>
    </w:p>
    <w:p w14:paraId="4AFB0668" w14:textId="4DDD8191" w:rsidR="00756AB4" w:rsidRPr="005612A5" w:rsidRDefault="00ED3694" w:rsidP="00223102">
      <w:pPr>
        <w:numPr>
          <w:ilvl w:val="1"/>
          <w:numId w:val="7"/>
        </w:numPr>
        <w:spacing w:before="120" w:after="120"/>
        <w:rPr>
          <w:sz w:val="20"/>
          <w:szCs w:val="20"/>
        </w:rPr>
      </w:pPr>
      <w:r>
        <w:rPr>
          <w:sz w:val="20"/>
          <w:szCs w:val="20"/>
        </w:rPr>
        <w:t>CCA</w:t>
      </w:r>
      <w:r w:rsidR="00756AB4" w:rsidRPr="005612A5">
        <w:rPr>
          <w:sz w:val="20"/>
          <w:szCs w:val="20"/>
        </w:rPr>
        <w:t xml:space="preserve"> ED thresholds</w:t>
      </w:r>
      <w:r>
        <w:rPr>
          <w:sz w:val="20"/>
          <w:szCs w:val="20"/>
        </w:rPr>
        <w:t>: -6</w:t>
      </w:r>
      <w:r w:rsidR="00756AB4">
        <w:rPr>
          <w:sz w:val="20"/>
          <w:szCs w:val="20"/>
        </w:rPr>
        <w:t>2 dBm</w:t>
      </w:r>
    </w:p>
    <w:p w14:paraId="1B31948E" w14:textId="12F5E4BC" w:rsidR="00756AB4" w:rsidRDefault="00ED3694" w:rsidP="00223102">
      <w:pPr>
        <w:numPr>
          <w:ilvl w:val="1"/>
          <w:numId w:val="7"/>
        </w:numPr>
        <w:spacing w:before="120" w:after="120"/>
        <w:rPr>
          <w:sz w:val="20"/>
          <w:szCs w:val="20"/>
        </w:rPr>
      </w:pPr>
      <w:r>
        <w:rPr>
          <w:sz w:val="20"/>
          <w:szCs w:val="20"/>
        </w:rPr>
        <w:t xml:space="preserve">Fixed CW size of 4, i.e., random number </w:t>
      </w:r>
      <w:r w:rsidRPr="00ED3694">
        <w:rPr>
          <w:i/>
          <w:sz w:val="20"/>
          <w:szCs w:val="20"/>
        </w:rPr>
        <w:t>N</w:t>
      </w:r>
      <w:r>
        <w:rPr>
          <w:sz w:val="20"/>
          <w:szCs w:val="20"/>
        </w:rPr>
        <w:t xml:space="preserve"> ~ [0, 3]</w:t>
      </w:r>
    </w:p>
    <w:p w14:paraId="2725B2CA" w14:textId="4FCEE37B" w:rsidR="007B1049" w:rsidRPr="007B1049" w:rsidRDefault="007B1049" w:rsidP="00223102">
      <w:pPr>
        <w:numPr>
          <w:ilvl w:val="1"/>
          <w:numId w:val="7"/>
        </w:numPr>
        <w:spacing w:before="120" w:after="120"/>
        <w:rPr>
          <w:sz w:val="20"/>
          <w:szCs w:val="20"/>
        </w:rPr>
      </w:pPr>
      <w:r>
        <w:rPr>
          <w:sz w:val="20"/>
          <w:szCs w:val="20"/>
        </w:rPr>
        <w:t xml:space="preserve">To support UL LBT operation, the last OFDM/SC-FDMA symbol of a relevant </w:t>
      </w:r>
      <w:proofErr w:type="spellStart"/>
      <w:r>
        <w:rPr>
          <w:sz w:val="20"/>
          <w:szCs w:val="20"/>
        </w:rPr>
        <w:t>subframe</w:t>
      </w:r>
      <w:proofErr w:type="spellEnd"/>
      <w:r>
        <w:rPr>
          <w:sz w:val="20"/>
          <w:szCs w:val="20"/>
        </w:rPr>
        <w:t xml:space="preserve"> is punctured. </w:t>
      </w:r>
    </w:p>
    <w:p w14:paraId="59E4147F" w14:textId="77777777" w:rsidR="00ED3694" w:rsidRDefault="007B1049" w:rsidP="00223102">
      <w:pPr>
        <w:numPr>
          <w:ilvl w:val="0"/>
          <w:numId w:val="7"/>
        </w:numPr>
        <w:spacing w:before="120" w:after="120"/>
        <w:jc w:val="both"/>
        <w:rPr>
          <w:sz w:val="20"/>
          <w:szCs w:val="20"/>
        </w:rPr>
      </w:pPr>
      <w:r w:rsidRPr="00ED3694">
        <w:rPr>
          <w:sz w:val="20"/>
          <w:szCs w:val="20"/>
        </w:rPr>
        <w:t xml:space="preserve">If the eNB does not have DL data to fill up the </w:t>
      </w:r>
      <w:proofErr w:type="spellStart"/>
      <w:r w:rsidRPr="00ED3694">
        <w:rPr>
          <w:sz w:val="20"/>
          <w:szCs w:val="20"/>
        </w:rPr>
        <w:t>subframe</w:t>
      </w:r>
      <w:proofErr w:type="spellEnd"/>
      <w:r w:rsidRPr="00ED3694">
        <w:rPr>
          <w:sz w:val="20"/>
          <w:szCs w:val="20"/>
        </w:rPr>
        <w:t xml:space="preserve">(s) until the scheduled UL transmission starts, the eNB does not send any reservation signal to continue occupying the medium. In other words, the eNB leave the </w:t>
      </w:r>
      <w:proofErr w:type="spellStart"/>
      <w:r w:rsidRPr="00ED3694">
        <w:rPr>
          <w:sz w:val="20"/>
          <w:szCs w:val="20"/>
        </w:rPr>
        <w:t>subframes</w:t>
      </w:r>
      <w:proofErr w:type="spellEnd"/>
      <w:r w:rsidRPr="00ED3694">
        <w:rPr>
          <w:sz w:val="20"/>
          <w:szCs w:val="20"/>
        </w:rPr>
        <w:t xml:space="preserve"> empty until the scheduled UL transmission starts, unless </w:t>
      </w:r>
      <w:r w:rsidR="00756AB4" w:rsidRPr="00ED3694">
        <w:rPr>
          <w:sz w:val="20"/>
          <w:szCs w:val="20"/>
        </w:rPr>
        <w:t>there is DL data to transmit.</w:t>
      </w:r>
    </w:p>
    <w:p w14:paraId="7BA340C0" w14:textId="1DF3218F" w:rsidR="00E136B9" w:rsidRPr="00ED3694" w:rsidRDefault="00ED3694" w:rsidP="00223102">
      <w:pPr>
        <w:numPr>
          <w:ilvl w:val="0"/>
          <w:numId w:val="7"/>
        </w:numPr>
        <w:spacing w:before="120" w:after="120"/>
        <w:jc w:val="both"/>
        <w:rPr>
          <w:sz w:val="20"/>
          <w:szCs w:val="20"/>
        </w:rPr>
      </w:pPr>
      <w:r w:rsidRPr="00ED3694">
        <w:rPr>
          <w:sz w:val="20"/>
          <w:szCs w:val="20"/>
        </w:rPr>
        <w:lastRenderedPageBreak/>
        <w:t>W</w:t>
      </w:r>
      <w:r w:rsidR="00E136B9" w:rsidRPr="00ED3694">
        <w:rPr>
          <w:sz w:val="20"/>
          <w:szCs w:val="20"/>
        </w:rPr>
        <w:t xml:space="preserve">hen a UE is transmitting PUSCH in a </w:t>
      </w:r>
      <w:proofErr w:type="spellStart"/>
      <w:r w:rsidR="00E136B9" w:rsidRPr="00ED3694">
        <w:rPr>
          <w:sz w:val="20"/>
          <w:szCs w:val="20"/>
        </w:rPr>
        <w:t>subframe</w:t>
      </w:r>
      <w:proofErr w:type="spellEnd"/>
      <w:r w:rsidR="00E136B9" w:rsidRPr="00ED3694">
        <w:rPr>
          <w:sz w:val="20"/>
          <w:szCs w:val="20"/>
        </w:rPr>
        <w:t xml:space="preserve"> and the next </w:t>
      </w:r>
      <w:proofErr w:type="spellStart"/>
      <w:r w:rsidR="00E136B9" w:rsidRPr="00ED3694">
        <w:rPr>
          <w:sz w:val="20"/>
          <w:szCs w:val="20"/>
        </w:rPr>
        <w:t>subframe</w:t>
      </w:r>
      <w:proofErr w:type="spellEnd"/>
      <w:r w:rsidR="00E136B9" w:rsidRPr="00ED3694">
        <w:rPr>
          <w:sz w:val="20"/>
          <w:szCs w:val="20"/>
        </w:rPr>
        <w:t xml:space="preserve"> is also assigned to the UE, the UE does not perform LBT for the next </w:t>
      </w:r>
      <w:proofErr w:type="spellStart"/>
      <w:r w:rsidR="00E136B9" w:rsidRPr="00ED3694">
        <w:rPr>
          <w:sz w:val="20"/>
          <w:szCs w:val="20"/>
        </w:rPr>
        <w:t>subframe</w:t>
      </w:r>
      <w:proofErr w:type="spellEnd"/>
      <w:r w:rsidR="00E136B9" w:rsidRPr="00ED3694">
        <w:rPr>
          <w:sz w:val="20"/>
          <w:szCs w:val="20"/>
        </w:rPr>
        <w:t>.</w:t>
      </w:r>
    </w:p>
    <w:p w14:paraId="6CDA629C" w14:textId="778D9E04" w:rsidR="00ED3694" w:rsidRDefault="00ED3694" w:rsidP="00223102">
      <w:pPr>
        <w:numPr>
          <w:ilvl w:val="0"/>
          <w:numId w:val="7"/>
        </w:numPr>
        <w:spacing w:before="120" w:after="120"/>
        <w:rPr>
          <w:sz w:val="20"/>
          <w:szCs w:val="20"/>
        </w:rPr>
      </w:pPr>
      <w:r>
        <w:rPr>
          <w:sz w:val="20"/>
          <w:szCs w:val="20"/>
        </w:rPr>
        <w:t xml:space="preserve">No multi-user scheduling for a single </w:t>
      </w:r>
      <w:proofErr w:type="spellStart"/>
      <w:r>
        <w:rPr>
          <w:sz w:val="20"/>
          <w:szCs w:val="20"/>
        </w:rPr>
        <w:t>subframe</w:t>
      </w:r>
      <w:proofErr w:type="spellEnd"/>
      <w:r>
        <w:rPr>
          <w:sz w:val="20"/>
          <w:szCs w:val="20"/>
        </w:rPr>
        <w:t>.</w:t>
      </w:r>
    </w:p>
    <w:p w14:paraId="76F1DC85" w14:textId="77777777" w:rsidR="00E136B9" w:rsidRDefault="00E136B9" w:rsidP="00E136B9">
      <w:pPr>
        <w:spacing w:before="120" w:after="120"/>
        <w:jc w:val="both"/>
        <w:rPr>
          <w:kern w:val="2"/>
          <w:sz w:val="20"/>
        </w:rPr>
      </w:pPr>
    </w:p>
    <w:p w14:paraId="3C29109F" w14:textId="77777777" w:rsidR="00E136B9" w:rsidRDefault="00E136B9" w:rsidP="00E136B9">
      <w:pPr>
        <w:keepNext/>
      </w:pPr>
      <w:r>
        <w:object w:dxaOrig="14355" w:dyaOrig="7601" w14:anchorId="6E1F3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257.9pt" o:ole="">
            <v:imagedata r:id="rId15" o:title=""/>
          </v:shape>
          <o:OLEObject Type="Embed" ProgID="Visio.Drawing.11" ShapeID="_x0000_i1025" DrawAspect="Content" ObjectID="_1493229864" r:id="rId16"/>
        </w:object>
      </w:r>
    </w:p>
    <w:p w14:paraId="3D8BAF84" w14:textId="610903FB" w:rsidR="00E136B9" w:rsidRPr="00E136B9" w:rsidRDefault="00E136B9" w:rsidP="00E136B9">
      <w:pPr>
        <w:pStyle w:val="Caption"/>
        <w:rPr>
          <w:sz w:val="20"/>
          <w:szCs w:val="20"/>
        </w:rPr>
      </w:pPr>
      <w:r w:rsidRPr="00E136B9">
        <w:rPr>
          <w:sz w:val="20"/>
          <w:szCs w:val="20"/>
        </w:rPr>
        <w:t xml:space="preserve">Figure </w:t>
      </w:r>
      <w:r w:rsidRPr="00E136B9">
        <w:rPr>
          <w:sz w:val="20"/>
          <w:szCs w:val="20"/>
        </w:rPr>
        <w:fldChar w:fldCharType="begin"/>
      </w:r>
      <w:r w:rsidRPr="00E136B9">
        <w:rPr>
          <w:sz w:val="20"/>
          <w:szCs w:val="20"/>
        </w:rPr>
        <w:instrText xml:space="preserve"> SEQ Figure \* ARABIC </w:instrText>
      </w:r>
      <w:r w:rsidRPr="00E136B9">
        <w:rPr>
          <w:sz w:val="20"/>
          <w:szCs w:val="20"/>
        </w:rPr>
        <w:fldChar w:fldCharType="separate"/>
      </w:r>
      <w:r w:rsidRPr="00E136B9">
        <w:rPr>
          <w:noProof/>
          <w:sz w:val="20"/>
          <w:szCs w:val="20"/>
        </w:rPr>
        <w:t>2</w:t>
      </w:r>
      <w:r w:rsidRPr="00E136B9">
        <w:rPr>
          <w:sz w:val="20"/>
          <w:szCs w:val="20"/>
        </w:rPr>
        <w:fldChar w:fldCharType="end"/>
      </w:r>
      <w:r w:rsidRPr="00E136B9">
        <w:rPr>
          <w:sz w:val="20"/>
          <w:szCs w:val="20"/>
        </w:rPr>
        <w:t>. An illustration of a series of eNB LBT, UL grant transmission, and</w:t>
      </w:r>
      <w:r>
        <w:rPr>
          <w:sz w:val="20"/>
          <w:szCs w:val="20"/>
        </w:rPr>
        <w:t xml:space="preserve"> PUSCH transmission with UL LBT</w:t>
      </w:r>
    </w:p>
    <w:p w14:paraId="1514EF06" w14:textId="77777777" w:rsidR="00EB10CB" w:rsidRPr="005612A5" w:rsidRDefault="00AD76C3" w:rsidP="00AA31AC">
      <w:pPr>
        <w:pStyle w:val="LGTdoc1"/>
        <w:numPr>
          <w:ilvl w:val="1"/>
          <w:numId w:val="2"/>
        </w:numPr>
        <w:spacing w:beforeLines="0" w:before="600" w:after="120" w:afterAutospacing="0"/>
        <w:ind w:left="562" w:hanging="562"/>
      </w:pPr>
      <w:r w:rsidRPr="005612A5">
        <w:t xml:space="preserve">Other </w:t>
      </w:r>
      <w:r w:rsidR="00440632" w:rsidRPr="005612A5">
        <w:t>Simulation Assumptions</w:t>
      </w:r>
      <w:r w:rsidR="00464A69" w:rsidRPr="005612A5">
        <w:t xml:space="preserve"> </w:t>
      </w:r>
    </w:p>
    <w:p w14:paraId="5F226310" w14:textId="6689825E" w:rsidR="00157ACA" w:rsidRPr="005612A5" w:rsidRDefault="00AD76C3" w:rsidP="00AD76C3">
      <w:pPr>
        <w:pStyle w:val="LGTdoc1"/>
        <w:spacing w:beforeLines="0" w:before="240" w:after="120" w:afterAutospacing="0"/>
        <w:rPr>
          <w:b w:val="0"/>
          <w:snapToGrid/>
          <w:kern w:val="2"/>
          <w:sz w:val="20"/>
        </w:rPr>
      </w:pPr>
      <w:r w:rsidRPr="005612A5">
        <w:rPr>
          <w:b w:val="0"/>
          <w:snapToGrid/>
          <w:kern w:val="2"/>
          <w:sz w:val="20"/>
        </w:rPr>
        <w:t>We follow the evaluation assumptions defined in the TR [</w:t>
      </w:r>
      <w:r w:rsidR="00861FB6">
        <w:rPr>
          <w:b w:val="0"/>
          <w:snapToGrid/>
          <w:kern w:val="2"/>
          <w:sz w:val="20"/>
        </w:rPr>
        <w:t>2</w:t>
      </w:r>
      <w:r w:rsidRPr="005612A5">
        <w:rPr>
          <w:b w:val="0"/>
          <w:snapToGrid/>
          <w:kern w:val="2"/>
          <w:sz w:val="20"/>
        </w:rPr>
        <w:t xml:space="preserve">]. </w:t>
      </w:r>
      <w:r w:rsidR="008E7774" w:rsidRPr="005612A5">
        <w:rPr>
          <w:b w:val="0"/>
          <w:snapToGrid/>
          <w:kern w:val="2"/>
          <w:sz w:val="20"/>
        </w:rPr>
        <w:t>Further detailed assumptions for LAA and Wi-Fi are given below.</w:t>
      </w:r>
    </w:p>
    <w:p w14:paraId="453F4B42" w14:textId="77777777" w:rsidR="00BD7864" w:rsidRPr="005612A5" w:rsidRDefault="00A25B41" w:rsidP="00AD76C3">
      <w:pPr>
        <w:pStyle w:val="LGTdoc1"/>
        <w:spacing w:beforeLines="0" w:before="240" w:after="120" w:afterAutospacing="0"/>
        <w:rPr>
          <w:snapToGrid/>
          <w:kern w:val="2"/>
          <w:sz w:val="20"/>
          <w:u w:val="single"/>
        </w:rPr>
      </w:pPr>
      <w:r w:rsidRPr="005612A5">
        <w:rPr>
          <w:snapToGrid/>
          <w:kern w:val="2"/>
          <w:sz w:val="20"/>
          <w:u w:val="single"/>
        </w:rPr>
        <w:t>LAA</w:t>
      </w:r>
    </w:p>
    <w:p w14:paraId="70AF360D" w14:textId="77777777" w:rsidR="001F6824" w:rsidRDefault="00AE7E42" w:rsidP="00AE7E42">
      <w:pPr>
        <w:pStyle w:val="Default"/>
        <w:numPr>
          <w:ilvl w:val="0"/>
          <w:numId w:val="3"/>
        </w:numPr>
        <w:spacing w:before="60"/>
        <w:ind w:left="576" w:hanging="288"/>
        <w:jc w:val="both"/>
        <w:rPr>
          <w:rFonts w:ascii="Times New Roman" w:hAnsi="Times New Roman" w:cs="Times New Roman"/>
          <w:sz w:val="20"/>
          <w:szCs w:val="20"/>
        </w:rPr>
      </w:pPr>
      <w:r w:rsidRPr="005612A5">
        <w:rPr>
          <w:rFonts w:ascii="Times New Roman" w:hAnsi="Times New Roman" w:cs="Times New Roman"/>
          <w:sz w:val="20"/>
          <w:szCs w:val="20"/>
        </w:rPr>
        <w:t xml:space="preserve">Max </w:t>
      </w:r>
      <w:r w:rsidR="00861FB6">
        <w:rPr>
          <w:rFonts w:ascii="Times New Roman" w:hAnsi="Times New Roman" w:cs="Times New Roman"/>
          <w:sz w:val="20"/>
          <w:szCs w:val="20"/>
        </w:rPr>
        <w:t xml:space="preserve">DL </w:t>
      </w:r>
      <w:r w:rsidRPr="005612A5">
        <w:rPr>
          <w:rFonts w:ascii="Times New Roman" w:hAnsi="Times New Roman" w:cs="Times New Roman"/>
          <w:sz w:val="20"/>
          <w:szCs w:val="20"/>
        </w:rPr>
        <w:t>LAA burst length</w:t>
      </w:r>
    </w:p>
    <w:p w14:paraId="2836F2C7" w14:textId="14F4C5DA" w:rsidR="00AE7E42" w:rsidRDefault="00723409" w:rsidP="001F6824">
      <w:pPr>
        <w:pStyle w:val="Default"/>
        <w:numPr>
          <w:ilvl w:val="1"/>
          <w:numId w:val="3"/>
        </w:numPr>
        <w:spacing w:before="60"/>
        <w:jc w:val="both"/>
        <w:rPr>
          <w:rFonts w:ascii="Times New Roman" w:hAnsi="Times New Roman" w:cs="Times New Roman"/>
          <w:sz w:val="20"/>
          <w:szCs w:val="20"/>
        </w:rPr>
      </w:pPr>
      <w:r>
        <w:rPr>
          <w:rFonts w:ascii="Times New Roman" w:hAnsi="Times New Roman" w:cs="Times New Roman"/>
          <w:sz w:val="20"/>
          <w:szCs w:val="20"/>
        </w:rPr>
        <w:t>10</w:t>
      </w:r>
      <w:r w:rsidR="00AE7E42" w:rsidRPr="005612A5">
        <w:rPr>
          <w:rFonts w:ascii="Times New Roman" w:hAnsi="Times New Roman" w:cs="Times New Roman"/>
          <w:sz w:val="20"/>
          <w:szCs w:val="20"/>
        </w:rPr>
        <w:t xml:space="preserve"> </w:t>
      </w:r>
      <w:proofErr w:type="spellStart"/>
      <w:r w:rsidR="00AE7E42" w:rsidRPr="005612A5">
        <w:rPr>
          <w:rFonts w:ascii="Times New Roman" w:hAnsi="Times New Roman" w:cs="Times New Roman"/>
          <w:sz w:val="20"/>
          <w:szCs w:val="20"/>
        </w:rPr>
        <w:t>msec</w:t>
      </w:r>
      <w:proofErr w:type="spellEnd"/>
      <w:r w:rsidR="001F6824">
        <w:rPr>
          <w:rFonts w:ascii="Times New Roman" w:hAnsi="Times New Roman" w:cs="Times New Roman"/>
          <w:sz w:val="20"/>
          <w:szCs w:val="20"/>
        </w:rPr>
        <w:t xml:space="preserve"> when there is no UL grant</w:t>
      </w:r>
    </w:p>
    <w:p w14:paraId="6E502DAA" w14:textId="0D56EFAD" w:rsidR="001F6824" w:rsidRDefault="001F6824" w:rsidP="001F6824">
      <w:pPr>
        <w:pStyle w:val="Default"/>
        <w:numPr>
          <w:ilvl w:val="1"/>
          <w:numId w:val="3"/>
        </w:numPr>
        <w:spacing w:before="60"/>
        <w:jc w:val="both"/>
        <w:rPr>
          <w:rFonts w:ascii="Times New Roman" w:hAnsi="Times New Roman" w:cs="Times New Roman"/>
          <w:sz w:val="20"/>
          <w:szCs w:val="20"/>
        </w:rPr>
      </w:pPr>
      <w:r>
        <w:rPr>
          <w:rFonts w:ascii="Times New Roman" w:hAnsi="Times New Roman" w:cs="Times New Roman"/>
          <w:sz w:val="20"/>
          <w:szCs w:val="20"/>
        </w:rPr>
        <w:t xml:space="preserve">5 </w:t>
      </w:r>
      <w:proofErr w:type="spellStart"/>
      <w:r>
        <w:rPr>
          <w:rFonts w:ascii="Times New Roman" w:hAnsi="Times New Roman" w:cs="Times New Roman"/>
          <w:sz w:val="20"/>
          <w:szCs w:val="20"/>
        </w:rPr>
        <w:t>msec</w:t>
      </w:r>
      <w:proofErr w:type="spellEnd"/>
      <w:r>
        <w:rPr>
          <w:rFonts w:ascii="Times New Roman" w:hAnsi="Times New Roman" w:cs="Times New Roman"/>
          <w:sz w:val="20"/>
          <w:szCs w:val="20"/>
        </w:rPr>
        <w:t xml:space="preserve"> when there is UL grant.</w:t>
      </w:r>
    </w:p>
    <w:p w14:paraId="00B9AA0C" w14:textId="60B58E8C" w:rsidR="00861FB6" w:rsidRPr="005612A5" w:rsidRDefault="00861FB6" w:rsidP="00AE7E42">
      <w:pPr>
        <w:pStyle w:val="Default"/>
        <w:numPr>
          <w:ilvl w:val="0"/>
          <w:numId w:val="3"/>
        </w:numPr>
        <w:spacing w:before="60"/>
        <w:ind w:left="576" w:hanging="288"/>
        <w:jc w:val="both"/>
        <w:rPr>
          <w:rFonts w:ascii="Times New Roman" w:hAnsi="Times New Roman" w:cs="Times New Roman"/>
          <w:sz w:val="20"/>
          <w:szCs w:val="20"/>
        </w:rPr>
      </w:pPr>
      <w:r w:rsidRPr="005612A5">
        <w:rPr>
          <w:rFonts w:ascii="Times New Roman" w:hAnsi="Times New Roman" w:cs="Times New Roman"/>
          <w:sz w:val="20"/>
          <w:szCs w:val="20"/>
        </w:rPr>
        <w:t xml:space="preserve">Max </w:t>
      </w:r>
      <w:r>
        <w:rPr>
          <w:rFonts w:ascii="Times New Roman" w:hAnsi="Times New Roman" w:cs="Times New Roman"/>
          <w:sz w:val="20"/>
          <w:szCs w:val="20"/>
        </w:rPr>
        <w:t xml:space="preserve">UL </w:t>
      </w:r>
      <w:r w:rsidRPr="005612A5">
        <w:rPr>
          <w:rFonts w:ascii="Times New Roman" w:hAnsi="Times New Roman" w:cs="Times New Roman"/>
          <w:sz w:val="20"/>
          <w:szCs w:val="20"/>
        </w:rPr>
        <w:t xml:space="preserve">LAA burst length: </w:t>
      </w:r>
      <w:r>
        <w:rPr>
          <w:rFonts w:ascii="Times New Roman" w:hAnsi="Times New Roman" w:cs="Times New Roman"/>
          <w:sz w:val="20"/>
          <w:szCs w:val="20"/>
        </w:rPr>
        <w:t>5</w:t>
      </w:r>
      <w:r w:rsidRPr="005612A5">
        <w:rPr>
          <w:rFonts w:ascii="Times New Roman" w:hAnsi="Times New Roman" w:cs="Times New Roman"/>
          <w:sz w:val="20"/>
          <w:szCs w:val="20"/>
        </w:rPr>
        <w:t xml:space="preserve"> </w:t>
      </w:r>
      <w:proofErr w:type="spellStart"/>
      <w:r w:rsidRPr="005612A5">
        <w:rPr>
          <w:rFonts w:ascii="Times New Roman" w:hAnsi="Times New Roman" w:cs="Times New Roman"/>
          <w:sz w:val="20"/>
          <w:szCs w:val="20"/>
        </w:rPr>
        <w:t>msec</w:t>
      </w:r>
      <w:proofErr w:type="spellEnd"/>
    </w:p>
    <w:p w14:paraId="5F0C80ED" w14:textId="4D371642" w:rsidR="00AE7E42" w:rsidRPr="005612A5" w:rsidRDefault="00AE7E42" w:rsidP="00AE7E42">
      <w:pPr>
        <w:pStyle w:val="Default"/>
        <w:numPr>
          <w:ilvl w:val="0"/>
          <w:numId w:val="3"/>
        </w:numPr>
        <w:spacing w:before="60"/>
        <w:ind w:left="576" w:hanging="288"/>
        <w:jc w:val="both"/>
        <w:rPr>
          <w:rFonts w:ascii="Times New Roman" w:hAnsi="Times New Roman" w:cs="Times New Roman"/>
          <w:sz w:val="20"/>
          <w:szCs w:val="20"/>
          <w:lang w:val="en-GB"/>
        </w:rPr>
      </w:pPr>
      <w:r w:rsidRPr="005612A5">
        <w:rPr>
          <w:rFonts w:ascii="Times New Roman" w:hAnsi="Times New Roman" w:cs="Times New Roman"/>
          <w:sz w:val="20"/>
          <w:szCs w:val="20"/>
        </w:rPr>
        <w:t xml:space="preserve">Forward </w:t>
      </w:r>
      <w:r w:rsidR="001F6824">
        <w:rPr>
          <w:rFonts w:ascii="Times New Roman" w:hAnsi="Times New Roman" w:cs="Times New Roman"/>
          <w:sz w:val="20"/>
          <w:szCs w:val="20"/>
        </w:rPr>
        <w:t xml:space="preserve">and backward </w:t>
      </w:r>
      <w:r w:rsidRPr="005612A5">
        <w:rPr>
          <w:rFonts w:ascii="Times New Roman" w:hAnsi="Times New Roman" w:cs="Times New Roman"/>
          <w:sz w:val="20"/>
          <w:szCs w:val="20"/>
        </w:rPr>
        <w:t>partial sub-frames</w:t>
      </w:r>
      <w:r w:rsidR="001F6824">
        <w:rPr>
          <w:rFonts w:ascii="Times New Roman" w:hAnsi="Times New Roman" w:cs="Times New Roman"/>
          <w:sz w:val="20"/>
          <w:szCs w:val="20"/>
        </w:rPr>
        <w:t xml:space="preserve"> are</w:t>
      </w:r>
      <w:r w:rsidRPr="005612A5">
        <w:rPr>
          <w:rFonts w:ascii="Times New Roman" w:hAnsi="Times New Roman" w:cs="Times New Roman"/>
          <w:sz w:val="20"/>
          <w:szCs w:val="20"/>
        </w:rPr>
        <w:t xml:space="preserve"> used </w:t>
      </w:r>
      <w:r w:rsidR="001255B9" w:rsidRPr="005612A5">
        <w:rPr>
          <w:rFonts w:ascii="Times New Roman" w:hAnsi="Times New Roman" w:cs="Times New Roman"/>
          <w:sz w:val="20"/>
          <w:szCs w:val="20"/>
          <w:lang w:val="en-GB"/>
        </w:rPr>
        <w:t>(please refer to [</w:t>
      </w:r>
      <w:r w:rsidR="00C7573E">
        <w:rPr>
          <w:rFonts w:ascii="Times New Roman" w:hAnsi="Times New Roman" w:cs="Times New Roman"/>
          <w:sz w:val="20"/>
          <w:szCs w:val="20"/>
          <w:lang w:val="en-GB"/>
        </w:rPr>
        <w:t>3</w:t>
      </w:r>
      <w:r w:rsidRPr="005612A5">
        <w:rPr>
          <w:rFonts w:ascii="Times New Roman" w:hAnsi="Times New Roman" w:cs="Times New Roman"/>
          <w:sz w:val="20"/>
          <w:szCs w:val="20"/>
          <w:lang w:val="en-GB"/>
        </w:rPr>
        <w:t>] for more details)</w:t>
      </w:r>
    </w:p>
    <w:p w14:paraId="7DBAEC9F" w14:textId="05ED97C5" w:rsidR="001176DB" w:rsidRPr="005612A5" w:rsidRDefault="00AE7E42" w:rsidP="001176DB">
      <w:pPr>
        <w:pStyle w:val="Default"/>
        <w:numPr>
          <w:ilvl w:val="0"/>
          <w:numId w:val="3"/>
        </w:numPr>
        <w:spacing w:before="60"/>
        <w:ind w:left="576" w:hanging="288"/>
        <w:jc w:val="both"/>
        <w:rPr>
          <w:rFonts w:ascii="Times New Roman" w:hAnsi="Times New Roman" w:cs="Times New Roman"/>
          <w:sz w:val="20"/>
          <w:szCs w:val="20"/>
        </w:rPr>
      </w:pPr>
      <w:r w:rsidRPr="005612A5">
        <w:rPr>
          <w:rFonts w:ascii="Times New Roman" w:hAnsi="Times New Roman" w:cs="Times New Roman"/>
          <w:sz w:val="20"/>
          <w:szCs w:val="20"/>
        </w:rPr>
        <w:t xml:space="preserve">Unlicensed </w:t>
      </w:r>
      <w:r w:rsidR="001176DB" w:rsidRPr="005612A5">
        <w:rPr>
          <w:rFonts w:ascii="Times New Roman" w:hAnsi="Times New Roman" w:cs="Times New Roman"/>
          <w:sz w:val="20"/>
          <w:szCs w:val="20"/>
        </w:rPr>
        <w:t>only (i.e., licensed band is not used for PDSCH</w:t>
      </w:r>
      <w:r w:rsidR="001F6824">
        <w:rPr>
          <w:rFonts w:ascii="Times New Roman" w:hAnsi="Times New Roman" w:cs="Times New Roman"/>
          <w:sz w:val="20"/>
          <w:szCs w:val="20"/>
        </w:rPr>
        <w:t>/PUSCH</w:t>
      </w:r>
      <w:r w:rsidR="001176DB" w:rsidRPr="005612A5">
        <w:rPr>
          <w:rFonts w:ascii="Times New Roman" w:hAnsi="Times New Roman" w:cs="Times New Roman"/>
          <w:sz w:val="20"/>
          <w:szCs w:val="20"/>
        </w:rPr>
        <w:t xml:space="preserve"> transmission)</w:t>
      </w:r>
    </w:p>
    <w:p w14:paraId="7C4FC079" w14:textId="532FCBBB" w:rsidR="00AA31AC" w:rsidRDefault="001176DB" w:rsidP="00AA31AC">
      <w:pPr>
        <w:pStyle w:val="Default"/>
        <w:numPr>
          <w:ilvl w:val="0"/>
          <w:numId w:val="3"/>
        </w:numPr>
        <w:spacing w:before="60"/>
        <w:ind w:left="576" w:hanging="288"/>
        <w:jc w:val="both"/>
        <w:rPr>
          <w:rFonts w:ascii="Times New Roman" w:hAnsi="Times New Roman" w:cs="Times New Roman"/>
          <w:sz w:val="20"/>
          <w:szCs w:val="20"/>
        </w:rPr>
      </w:pPr>
      <w:r w:rsidRPr="005612A5">
        <w:rPr>
          <w:rFonts w:ascii="Times New Roman" w:hAnsi="Times New Roman" w:cs="Times New Roman"/>
          <w:sz w:val="20"/>
          <w:szCs w:val="20"/>
        </w:rPr>
        <w:t>Self-carrier scheduling with the control region of 3 OFDM symbols.</w:t>
      </w:r>
      <w:r w:rsidR="00AA31AC" w:rsidRPr="00AA31AC">
        <w:rPr>
          <w:rFonts w:ascii="Times New Roman" w:hAnsi="Times New Roman" w:cs="Times New Roman"/>
          <w:sz w:val="20"/>
          <w:szCs w:val="20"/>
        </w:rPr>
        <w:t xml:space="preserve"> </w:t>
      </w:r>
    </w:p>
    <w:p w14:paraId="57076E5D" w14:textId="525F1C2C" w:rsidR="001F6824" w:rsidRDefault="001F6824" w:rsidP="00AA31AC">
      <w:pPr>
        <w:pStyle w:val="Default"/>
        <w:numPr>
          <w:ilvl w:val="0"/>
          <w:numId w:val="3"/>
        </w:numPr>
        <w:spacing w:before="60"/>
        <w:ind w:left="576" w:hanging="288"/>
        <w:jc w:val="both"/>
        <w:rPr>
          <w:rFonts w:ascii="Times New Roman" w:hAnsi="Times New Roman" w:cs="Times New Roman"/>
          <w:sz w:val="20"/>
          <w:szCs w:val="20"/>
        </w:rPr>
      </w:pPr>
      <w:r>
        <w:rPr>
          <w:rFonts w:ascii="Times New Roman" w:hAnsi="Times New Roman" w:cs="Times New Roman"/>
          <w:sz w:val="20"/>
          <w:szCs w:val="20"/>
        </w:rPr>
        <w:t>2x2 for DL: TM4 with CSI feedback.</w:t>
      </w:r>
    </w:p>
    <w:p w14:paraId="5321CA6A" w14:textId="25C8B1C2" w:rsidR="001F6824" w:rsidRPr="00AA31AC" w:rsidRDefault="001F6824" w:rsidP="00AA31AC">
      <w:pPr>
        <w:pStyle w:val="Default"/>
        <w:numPr>
          <w:ilvl w:val="0"/>
          <w:numId w:val="3"/>
        </w:numPr>
        <w:spacing w:before="60"/>
        <w:ind w:left="576" w:hanging="288"/>
        <w:jc w:val="both"/>
        <w:rPr>
          <w:rFonts w:ascii="Times New Roman" w:hAnsi="Times New Roman" w:cs="Times New Roman"/>
          <w:sz w:val="20"/>
          <w:szCs w:val="20"/>
        </w:rPr>
      </w:pPr>
      <w:r>
        <w:rPr>
          <w:rFonts w:ascii="Times New Roman" w:hAnsi="Times New Roman" w:cs="Times New Roman"/>
          <w:sz w:val="20"/>
          <w:szCs w:val="20"/>
        </w:rPr>
        <w:t>1x2 for UL: MCS adaptation based on SRS</w:t>
      </w:r>
    </w:p>
    <w:p w14:paraId="37601108" w14:textId="77777777" w:rsidR="00A25B41" w:rsidRPr="005612A5" w:rsidRDefault="00A25B41" w:rsidP="001176DB">
      <w:pPr>
        <w:pStyle w:val="LGTdoc1"/>
        <w:spacing w:beforeLines="0" w:before="240" w:after="120" w:afterAutospacing="0"/>
        <w:rPr>
          <w:snapToGrid/>
          <w:kern w:val="2"/>
          <w:sz w:val="20"/>
          <w:u w:val="single"/>
        </w:rPr>
      </w:pPr>
      <w:r w:rsidRPr="005612A5">
        <w:rPr>
          <w:snapToGrid/>
          <w:kern w:val="2"/>
          <w:sz w:val="20"/>
          <w:u w:val="single"/>
        </w:rPr>
        <w:t xml:space="preserve">Wi-Fi </w:t>
      </w:r>
    </w:p>
    <w:p w14:paraId="4A4E3BCB" w14:textId="5FC6F445" w:rsidR="001F6824" w:rsidRPr="00645915" w:rsidRDefault="001F6824" w:rsidP="00645915">
      <w:pPr>
        <w:pStyle w:val="LGTdoc"/>
        <w:numPr>
          <w:ilvl w:val="0"/>
          <w:numId w:val="3"/>
        </w:numPr>
        <w:spacing w:before="60" w:afterLines="0"/>
        <w:ind w:left="576" w:hanging="288"/>
        <w:rPr>
          <w:sz w:val="20"/>
          <w:szCs w:val="20"/>
        </w:rPr>
      </w:pPr>
      <w:r w:rsidRPr="0026342D">
        <w:rPr>
          <w:sz w:val="20"/>
          <w:szCs w:val="20"/>
        </w:rPr>
        <w:t xml:space="preserve">DL: 2x2 </w:t>
      </w:r>
      <w:r w:rsidR="00645915">
        <w:rPr>
          <w:sz w:val="20"/>
          <w:szCs w:val="20"/>
        </w:rPr>
        <w:t>O</w:t>
      </w:r>
      <w:r w:rsidRPr="0026342D">
        <w:rPr>
          <w:sz w:val="20"/>
          <w:szCs w:val="20"/>
        </w:rPr>
        <w:t>L MIMO</w:t>
      </w:r>
      <w:r w:rsidR="00645915">
        <w:rPr>
          <w:sz w:val="20"/>
          <w:szCs w:val="20"/>
        </w:rPr>
        <w:t xml:space="preserve"> (spatial multiplexing)</w:t>
      </w:r>
    </w:p>
    <w:p w14:paraId="6FFBB920" w14:textId="6E95EBD5" w:rsidR="001F6824" w:rsidRPr="0026342D" w:rsidRDefault="001F6824" w:rsidP="0026342D">
      <w:pPr>
        <w:pStyle w:val="LGTdoc"/>
        <w:numPr>
          <w:ilvl w:val="0"/>
          <w:numId w:val="3"/>
        </w:numPr>
        <w:spacing w:before="60" w:afterLines="0"/>
        <w:ind w:left="576" w:hanging="288"/>
        <w:rPr>
          <w:sz w:val="20"/>
          <w:szCs w:val="20"/>
        </w:rPr>
      </w:pPr>
      <w:r w:rsidRPr="0026342D">
        <w:rPr>
          <w:sz w:val="20"/>
          <w:szCs w:val="20"/>
        </w:rPr>
        <w:t>UL: 1x2 OL link adaptation</w:t>
      </w:r>
    </w:p>
    <w:p w14:paraId="1E3D6191" w14:textId="77777777" w:rsidR="00BD7864" w:rsidRPr="005612A5" w:rsidRDefault="00A25B41" w:rsidP="00E43E59">
      <w:pPr>
        <w:pStyle w:val="LGTdoc"/>
        <w:numPr>
          <w:ilvl w:val="0"/>
          <w:numId w:val="3"/>
        </w:numPr>
        <w:spacing w:before="60" w:afterLines="0"/>
        <w:ind w:left="576" w:hanging="288"/>
        <w:rPr>
          <w:sz w:val="20"/>
          <w:szCs w:val="20"/>
        </w:rPr>
      </w:pPr>
      <w:r w:rsidRPr="005612A5">
        <w:rPr>
          <w:sz w:val="20"/>
          <w:szCs w:val="20"/>
        </w:rPr>
        <w:lastRenderedPageBreak/>
        <w:t>RTS/CTS: Not applied</w:t>
      </w:r>
      <w:r w:rsidR="00473E1E" w:rsidRPr="005612A5">
        <w:rPr>
          <w:sz w:val="20"/>
          <w:szCs w:val="20"/>
        </w:rPr>
        <w:t>.</w:t>
      </w:r>
    </w:p>
    <w:p w14:paraId="73BEA7E4" w14:textId="70D261EE" w:rsidR="00451D6E" w:rsidRDefault="00645915" w:rsidP="00E136B9">
      <w:pPr>
        <w:pStyle w:val="LGTdoc"/>
        <w:numPr>
          <w:ilvl w:val="0"/>
          <w:numId w:val="3"/>
        </w:numPr>
        <w:spacing w:before="60" w:afterLines="0"/>
        <w:ind w:left="576" w:hanging="288"/>
        <w:rPr>
          <w:sz w:val="20"/>
          <w:szCs w:val="20"/>
        </w:rPr>
      </w:pPr>
      <w:r>
        <w:rPr>
          <w:sz w:val="20"/>
          <w:szCs w:val="20"/>
        </w:rPr>
        <w:t xml:space="preserve">Long </w:t>
      </w:r>
      <w:r w:rsidR="00257684" w:rsidRPr="005612A5">
        <w:rPr>
          <w:sz w:val="20"/>
          <w:szCs w:val="20"/>
        </w:rPr>
        <w:t>GI</w:t>
      </w:r>
      <w:r>
        <w:rPr>
          <w:sz w:val="20"/>
          <w:szCs w:val="20"/>
        </w:rPr>
        <w:t xml:space="preserve"> </w:t>
      </w:r>
      <w:r w:rsidR="00257684" w:rsidRPr="005612A5">
        <w:rPr>
          <w:sz w:val="20"/>
          <w:szCs w:val="20"/>
        </w:rPr>
        <w:t>for each OFDM symbol</w:t>
      </w:r>
      <w:r w:rsidR="00451D6E" w:rsidRPr="00E136B9">
        <w:rPr>
          <w:sz w:val="20"/>
          <w:szCs w:val="20"/>
        </w:rPr>
        <w:t xml:space="preserve"> </w:t>
      </w:r>
    </w:p>
    <w:p w14:paraId="1B99A1DC" w14:textId="77777777" w:rsidR="001F6824" w:rsidRPr="001F6824" w:rsidRDefault="001F6824" w:rsidP="001F6824">
      <w:pPr>
        <w:pStyle w:val="LGTdoc1"/>
        <w:spacing w:beforeLines="0" w:before="240" w:after="120" w:afterAutospacing="0"/>
        <w:rPr>
          <w:snapToGrid/>
          <w:kern w:val="2"/>
          <w:sz w:val="20"/>
          <w:u w:val="single"/>
        </w:rPr>
      </w:pPr>
      <w:r w:rsidRPr="001F6824">
        <w:rPr>
          <w:snapToGrid/>
          <w:kern w:val="2"/>
          <w:sz w:val="20"/>
          <w:u w:val="single"/>
        </w:rPr>
        <w:t>Other Assumptions</w:t>
      </w:r>
    </w:p>
    <w:p w14:paraId="6FE33DF9" w14:textId="38A27B4B" w:rsidR="001F6824" w:rsidRPr="0012020F" w:rsidRDefault="001F6824" w:rsidP="00223102">
      <w:pPr>
        <w:pStyle w:val="LGTdoc"/>
        <w:numPr>
          <w:ilvl w:val="0"/>
          <w:numId w:val="8"/>
        </w:numPr>
        <w:spacing w:before="60" w:afterLines="0"/>
        <w:rPr>
          <w:rFonts w:ascii="Times" w:hAnsi="Times"/>
          <w:sz w:val="20"/>
          <w:lang w:val="en-GB" w:eastAsia="en-US"/>
        </w:rPr>
      </w:pPr>
      <w:r w:rsidRPr="0012020F">
        <w:rPr>
          <w:rFonts w:ascii="Times" w:hAnsi="Times"/>
          <w:sz w:val="20"/>
          <w:lang w:val="en-GB" w:eastAsia="en-US"/>
        </w:rPr>
        <w:t xml:space="preserve">Scenario: </w:t>
      </w:r>
      <w:r>
        <w:rPr>
          <w:rFonts w:ascii="Times" w:hAnsi="Times"/>
          <w:sz w:val="20"/>
          <w:lang w:val="en-GB" w:eastAsia="en-US"/>
        </w:rPr>
        <w:t>Wi-Fi + LAA</w:t>
      </w:r>
    </w:p>
    <w:p w14:paraId="7BCD7D7A" w14:textId="77777777" w:rsidR="001F6824" w:rsidRPr="0012020F" w:rsidRDefault="001F6824" w:rsidP="00223102">
      <w:pPr>
        <w:pStyle w:val="LGTdoc1"/>
        <w:numPr>
          <w:ilvl w:val="1"/>
          <w:numId w:val="6"/>
        </w:numPr>
        <w:spacing w:beforeLines="0" w:before="120" w:after="120" w:afterAutospacing="0"/>
        <w:rPr>
          <w:rFonts w:ascii="Times" w:hAnsi="Times"/>
          <w:b w:val="0"/>
          <w:snapToGrid/>
          <w:kern w:val="2"/>
          <w:sz w:val="20"/>
          <w:lang w:val="en-GB" w:eastAsia="en-US"/>
        </w:rPr>
      </w:pPr>
      <w:r w:rsidRPr="0012020F">
        <w:rPr>
          <w:rFonts w:ascii="Times" w:hAnsi="Times"/>
          <w:b w:val="0"/>
          <w:snapToGrid/>
          <w:kern w:val="2"/>
          <w:sz w:val="20"/>
          <w:lang w:val="en-GB" w:eastAsia="en-US"/>
        </w:rPr>
        <w:t xml:space="preserve">Indoor, 1 channel </w:t>
      </w:r>
    </w:p>
    <w:p w14:paraId="1553B3A0" w14:textId="77777777" w:rsidR="001F6824" w:rsidRPr="0012020F" w:rsidRDefault="001F6824" w:rsidP="00223102">
      <w:pPr>
        <w:pStyle w:val="LGTdoc1"/>
        <w:numPr>
          <w:ilvl w:val="1"/>
          <w:numId w:val="6"/>
        </w:numPr>
        <w:spacing w:beforeLines="0" w:before="120" w:after="120" w:afterAutospacing="0"/>
        <w:rPr>
          <w:rFonts w:ascii="Times" w:hAnsi="Times"/>
          <w:b w:val="0"/>
          <w:snapToGrid/>
          <w:kern w:val="2"/>
          <w:sz w:val="20"/>
          <w:lang w:val="en-GB" w:eastAsia="en-US"/>
        </w:rPr>
      </w:pPr>
      <w:r w:rsidRPr="0012020F">
        <w:rPr>
          <w:rFonts w:ascii="Times" w:hAnsi="Times"/>
          <w:b w:val="0"/>
          <w:snapToGrid/>
          <w:kern w:val="2"/>
          <w:sz w:val="20"/>
          <w:lang w:val="en-GB" w:eastAsia="en-US"/>
        </w:rPr>
        <w:t>20 UEs/operator</w:t>
      </w:r>
    </w:p>
    <w:p w14:paraId="471EAFCE" w14:textId="03077F8C" w:rsidR="001F6824" w:rsidRPr="0012020F" w:rsidRDefault="001F6824" w:rsidP="00223102">
      <w:pPr>
        <w:pStyle w:val="LGTdoc"/>
        <w:numPr>
          <w:ilvl w:val="0"/>
          <w:numId w:val="8"/>
        </w:numPr>
        <w:spacing w:before="60" w:afterLines="0"/>
        <w:rPr>
          <w:rFonts w:ascii="Times" w:hAnsi="Times"/>
          <w:sz w:val="20"/>
          <w:lang w:val="en-GB" w:eastAsia="en-US"/>
        </w:rPr>
      </w:pPr>
      <w:r w:rsidRPr="0012020F">
        <w:rPr>
          <w:rFonts w:ascii="Times" w:hAnsi="Times"/>
          <w:sz w:val="20"/>
          <w:lang w:val="en-GB" w:eastAsia="en-US"/>
        </w:rPr>
        <w:t xml:space="preserve">Traffic </w:t>
      </w:r>
      <w:r>
        <w:rPr>
          <w:rFonts w:ascii="Times" w:hAnsi="Times"/>
          <w:sz w:val="20"/>
          <w:lang w:val="en-GB" w:eastAsia="en-US"/>
        </w:rPr>
        <w:t>model: FTP</w:t>
      </w:r>
    </w:p>
    <w:p w14:paraId="7F4B51E4" w14:textId="77777777" w:rsidR="001F6824" w:rsidRPr="0012020F" w:rsidRDefault="001F6824" w:rsidP="00223102">
      <w:pPr>
        <w:pStyle w:val="LGTdoc1"/>
        <w:numPr>
          <w:ilvl w:val="1"/>
          <w:numId w:val="6"/>
        </w:numPr>
        <w:spacing w:beforeLines="0" w:before="120" w:after="120" w:afterAutospacing="0"/>
        <w:rPr>
          <w:rFonts w:ascii="Times" w:hAnsi="Times"/>
          <w:b w:val="0"/>
          <w:snapToGrid/>
          <w:kern w:val="2"/>
          <w:sz w:val="20"/>
          <w:lang w:val="en-GB" w:eastAsia="en-US"/>
        </w:rPr>
      </w:pPr>
      <w:r w:rsidRPr="0012020F">
        <w:rPr>
          <w:rFonts w:ascii="Times" w:hAnsi="Times"/>
          <w:b w:val="0"/>
          <w:snapToGrid/>
          <w:kern w:val="2"/>
          <w:sz w:val="20"/>
          <w:lang w:val="en-GB" w:eastAsia="en-US"/>
        </w:rPr>
        <w:t>Independent traffic generation on the DL and UL for both WiFi and LAA</w:t>
      </w:r>
      <w:r w:rsidRPr="0012020F">
        <w:rPr>
          <w:rFonts w:ascii="Times" w:hAnsi="Times" w:hint="eastAsia"/>
          <w:b w:val="0"/>
          <w:snapToGrid/>
          <w:kern w:val="2"/>
          <w:sz w:val="20"/>
          <w:lang w:val="en-GB" w:eastAsia="en-US"/>
        </w:rPr>
        <w:t xml:space="preserve"> for FTP traffic model</w:t>
      </w:r>
    </w:p>
    <w:p w14:paraId="78B71CF5" w14:textId="0CBB93C8" w:rsidR="001F6824" w:rsidRPr="001F6824" w:rsidRDefault="001F6824" w:rsidP="00223102">
      <w:pPr>
        <w:pStyle w:val="LGTdoc1"/>
        <w:numPr>
          <w:ilvl w:val="1"/>
          <w:numId w:val="6"/>
        </w:numPr>
        <w:spacing w:beforeLines="0" w:before="120" w:after="120" w:afterAutospacing="0"/>
        <w:rPr>
          <w:rFonts w:ascii="Times" w:hAnsi="Times"/>
          <w:b w:val="0"/>
          <w:snapToGrid/>
          <w:kern w:val="2"/>
          <w:sz w:val="20"/>
          <w:lang w:val="en-GB" w:eastAsia="en-US"/>
        </w:rPr>
      </w:pPr>
      <w:r w:rsidRPr="001F6824">
        <w:rPr>
          <w:rFonts w:ascii="Times" w:hAnsi="Times" w:hint="eastAsia"/>
          <w:b w:val="0"/>
          <w:snapToGrid/>
          <w:kern w:val="2"/>
          <w:sz w:val="20"/>
          <w:lang w:val="en-GB" w:eastAsia="en-US"/>
        </w:rPr>
        <w:t>Each UE has the same UL/DL traffic arrival rate ratio</w:t>
      </w:r>
      <w:r w:rsidRPr="001F6824">
        <w:rPr>
          <w:rFonts w:ascii="Times" w:hAnsi="Times"/>
          <w:b w:val="0"/>
          <w:snapToGrid/>
          <w:kern w:val="2"/>
          <w:sz w:val="20"/>
          <w:lang w:val="en-GB" w:eastAsia="en-US"/>
        </w:rPr>
        <w:t>, 50%</w:t>
      </w:r>
      <w:r>
        <w:rPr>
          <w:rFonts w:ascii="Times" w:hAnsi="Times"/>
          <w:b w:val="0"/>
          <w:snapToGrid/>
          <w:kern w:val="2"/>
          <w:sz w:val="20"/>
          <w:lang w:val="en-GB" w:eastAsia="en-US"/>
        </w:rPr>
        <w:t>:50%</w:t>
      </w:r>
      <w:r w:rsidRPr="001F6824">
        <w:rPr>
          <w:rFonts w:ascii="Times" w:hAnsi="Times"/>
          <w:b w:val="0"/>
          <w:snapToGrid/>
          <w:kern w:val="2"/>
          <w:sz w:val="20"/>
          <w:lang w:val="en-GB" w:eastAsia="en-US"/>
        </w:rPr>
        <w:t xml:space="preserve"> </w:t>
      </w:r>
    </w:p>
    <w:p w14:paraId="7F2DB171" w14:textId="77777777" w:rsidR="00AA31AC" w:rsidRDefault="00AA31AC">
      <w:pPr>
        <w:rPr>
          <w:rFonts w:eastAsia="Batang"/>
          <w:b/>
          <w:snapToGrid w:val="0"/>
          <w:sz w:val="28"/>
        </w:rPr>
      </w:pPr>
      <w:r>
        <w:br w:type="page"/>
      </w:r>
    </w:p>
    <w:p w14:paraId="64189642" w14:textId="5B705304" w:rsidR="005E1E7C" w:rsidRDefault="00440632" w:rsidP="005E1E7C">
      <w:pPr>
        <w:pStyle w:val="LGTdoc1"/>
        <w:numPr>
          <w:ilvl w:val="0"/>
          <w:numId w:val="2"/>
        </w:numPr>
        <w:spacing w:beforeLines="0" w:before="480" w:after="120" w:afterAutospacing="0"/>
        <w:ind w:left="432" w:hanging="432"/>
      </w:pPr>
      <w:r w:rsidRPr="005612A5">
        <w:lastRenderedPageBreak/>
        <w:t>Simulat</w:t>
      </w:r>
      <w:r w:rsidR="00BD2E43" w:rsidRPr="005612A5">
        <w:t>ion Results: Coexistence of Wi-Fi and LAA</w:t>
      </w:r>
    </w:p>
    <w:p w14:paraId="6EE362A8" w14:textId="2B2A30C7" w:rsidR="005B0236" w:rsidRPr="00861E2E" w:rsidRDefault="00861E2E" w:rsidP="00A40B36">
      <w:pPr>
        <w:pStyle w:val="LGTdoc1"/>
        <w:spacing w:beforeLines="0" w:before="120" w:after="120" w:afterAutospacing="0"/>
        <w:rPr>
          <w:snapToGrid/>
          <w:kern w:val="2"/>
          <w:sz w:val="20"/>
          <w:szCs w:val="20"/>
          <w:u w:val="single"/>
        </w:rPr>
      </w:pPr>
      <w:r w:rsidRPr="00861E2E">
        <w:rPr>
          <w:sz w:val="20"/>
          <w:szCs w:val="20"/>
        </w:rPr>
        <w:t xml:space="preserve">Table </w:t>
      </w:r>
      <w:r w:rsidRPr="00861E2E">
        <w:rPr>
          <w:sz w:val="20"/>
          <w:szCs w:val="20"/>
        </w:rPr>
        <w:fldChar w:fldCharType="begin"/>
      </w:r>
      <w:r w:rsidRPr="00861E2E">
        <w:rPr>
          <w:sz w:val="20"/>
          <w:szCs w:val="20"/>
        </w:rPr>
        <w:instrText xml:space="preserve"> SEQ Table \* ARABIC </w:instrText>
      </w:r>
      <w:r w:rsidRPr="00861E2E">
        <w:rPr>
          <w:sz w:val="20"/>
          <w:szCs w:val="20"/>
        </w:rPr>
        <w:fldChar w:fldCharType="separate"/>
      </w:r>
      <w:r w:rsidRPr="00861E2E">
        <w:rPr>
          <w:noProof/>
          <w:sz w:val="20"/>
          <w:szCs w:val="20"/>
        </w:rPr>
        <w:t>1</w:t>
      </w:r>
      <w:r w:rsidRPr="00861E2E">
        <w:rPr>
          <w:sz w:val="20"/>
          <w:szCs w:val="20"/>
        </w:rPr>
        <w:fldChar w:fldCharType="end"/>
      </w:r>
      <w:r w:rsidRPr="00861E2E">
        <w:rPr>
          <w:sz w:val="20"/>
          <w:szCs w:val="20"/>
        </w:rPr>
        <w:t>: Co-existence of DL+UL Wi-Fi and DL+UL LAA</w:t>
      </w:r>
      <w:r>
        <w:rPr>
          <w:sz w:val="20"/>
          <w:szCs w:val="20"/>
        </w:rPr>
        <w:t xml:space="preserve"> (</w:t>
      </w:r>
      <w:r w:rsidRPr="00861E2E">
        <w:rPr>
          <w:sz w:val="20"/>
          <w:szCs w:val="20"/>
        </w:rPr>
        <w:t>Indoor</w:t>
      </w:r>
      <w:r>
        <w:rPr>
          <w:sz w:val="20"/>
          <w:szCs w:val="20"/>
        </w:rPr>
        <w:t xml:space="preserve">, </w:t>
      </w:r>
      <w:r w:rsidRPr="00861E2E">
        <w:rPr>
          <w:sz w:val="20"/>
          <w:szCs w:val="20"/>
        </w:rPr>
        <w:t>one unlicensed carrier</w:t>
      </w:r>
      <w:r>
        <w:rPr>
          <w:sz w:val="20"/>
          <w:szCs w:val="20"/>
        </w:rPr>
        <w:t>, F</w:t>
      </w:r>
      <w:r w:rsidRPr="00861E2E">
        <w:rPr>
          <w:sz w:val="20"/>
          <w:szCs w:val="20"/>
        </w:rPr>
        <w:t>TP traffic</w:t>
      </w:r>
      <w:r>
        <w:rPr>
          <w:sz w:val="20"/>
          <w:szCs w:val="20"/>
        </w:rPr>
        <w:t>)</w:t>
      </w:r>
    </w:p>
    <w:tbl>
      <w:tblPr>
        <w:tblStyle w:val="TableGrid"/>
        <w:tblW w:w="10552" w:type="dxa"/>
        <w:tblInd w:w="-612" w:type="dxa"/>
        <w:tblLayout w:type="fixed"/>
        <w:tblLook w:val="04A0" w:firstRow="1" w:lastRow="0" w:firstColumn="1" w:lastColumn="0" w:noHBand="0" w:noVBand="1"/>
      </w:tblPr>
      <w:tblGrid>
        <w:gridCol w:w="694"/>
        <w:gridCol w:w="627"/>
        <w:gridCol w:w="754"/>
        <w:gridCol w:w="769"/>
        <w:gridCol w:w="769"/>
        <w:gridCol w:w="771"/>
        <w:gridCol w:w="10"/>
        <w:gridCol w:w="760"/>
        <w:gridCol w:w="770"/>
        <w:gridCol w:w="771"/>
        <w:gridCol w:w="775"/>
        <w:gridCol w:w="770"/>
        <w:gridCol w:w="771"/>
        <w:gridCol w:w="770"/>
        <w:gridCol w:w="771"/>
      </w:tblGrid>
      <w:tr w:rsidR="0026342D" w:rsidRPr="0029551F" w14:paraId="0E09762A" w14:textId="77777777" w:rsidTr="005D00BC">
        <w:trPr>
          <w:trHeight w:val="616"/>
        </w:trPr>
        <w:tc>
          <w:tcPr>
            <w:tcW w:w="1321" w:type="dxa"/>
            <w:gridSpan w:val="2"/>
            <w:vMerge w:val="restart"/>
          </w:tcPr>
          <w:p w14:paraId="577BAE8B" w14:textId="77777777" w:rsidR="0026342D" w:rsidRPr="004240B6" w:rsidRDefault="0026342D" w:rsidP="005D00BC">
            <w:pPr>
              <w:pStyle w:val="ListParagraph"/>
              <w:ind w:left="0"/>
              <w:jc w:val="center"/>
              <w:rPr>
                <w:sz w:val="16"/>
              </w:rPr>
            </w:pPr>
          </w:p>
          <w:p w14:paraId="3EE3FDF6" w14:textId="77777777" w:rsidR="0026342D" w:rsidRPr="004240B6" w:rsidRDefault="0026342D" w:rsidP="005D00BC">
            <w:pPr>
              <w:pStyle w:val="ListParagraph"/>
              <w:ind w:left="0"/>
              <w:jc w:val="center"/>
              <w:rPr>
                <w:sz w:val="16"/>
                <w:szCs w:val="20"/>
              </w:rPr>
            </w:pPr>
            <w:r w:rsidRPr="004240B6">
              <w:rPr>
                <w:sz w:val="16"/>
                <w:szCs w:val="20"/>
              </w:rPr>
              <w:t>Reported parameters</w:t>
            </w:r>
          </w:p>
        </w:tc>
        <w:tc>
          <w:tcPr>
            <w:tcW w:w="3073" w:type="dxa"/>
            <w:gridSpan w:val="5"/>
          </w:tcPr>
          <w:p w14:paraId="4B929CAF" w14:textId="77777777" w:rsidR="0026342D" w:rsidRPr="004240B6" w:rsidRDefault="0026342D" w:rsidP="005D00BC">
            <w:pPr>
              <w:pStyle w:val="ListParagraph"/>
              <w:ind w:left="0"/>
              <w:jc w:val="center"/>
              <w:rPr>
                <w:sz w:val="16"/>
                <w:szCs w:val="20"/>
                <w:u w:val="single"/>
              </w:rPr>
            </w:pPr>
            <w:r w:rsidRPr="004240B6">
              <w:rPr>
                <w:sz w:val="16"/>
                <w:szCs w:val="20"/>
                <w:u w:val="single"/>
              </w:rPr>
              <w:t>Low load</w:t>
            </w:r>
          </w:p>
          <w:p w14:paraId="5291C901" w14:textId="77777777" w:rsidR="0026342D" w:rsidRPr="004240B6" w:rsidRDefault="0026342D" w:rsidP="005D00BC">
            <w:pPr>
              <w:pStyle w:val="ListParagraph"/>
              <w:ind w:left="0"/>
              <w:jc w:val="center"/>
              <w:rPr>
                <w:sz w:val="16"/>
                <w:szCs w:val="20"/>
              </w:rPr>
            </w:pPr>
            <w:r w:rsidRPr="004240B6">
              <w:rPr>
                <w:sz w:val="16"/>
                <w:szCs w:val="20"/>
              </w:rPr>
              <w:t xml:space="preserve">BO range for Wi-Fi </w:t>
            </w:r>
            <w:proofErr w:type="spellStart"/>
            <w:r w:rsidRPr="004240B6">
              <w:rPr>
                <w:sz w:val="16"/>
                <w:szCs w:val="20"/>
              </w:rPr>
              <w:t>Opt.B</w:t>
            </w:r>
            <w:proofErr w:type="spellEnd"/>
            <w:r w:rsidRPr="004240B6">
              <w:rPr>
                <w:sz w:val="16"/>
                <w:szCs w:val="20"/>
              </w:rPr>
              <w:t xml:space="preserve"> in Step 1: </w:t>
            </w:r>
            <w:r w:rsidRPr="004240B6">
              <w:rPr>
                <w:rFonts w:eastAsia="MS Mincho"/>
                <w:sz w:val="16"/>
                <w:lang w:eastAsia="ja-JP"/>
              </w:rPr>
              <w:t>10%~25%</w:t>
            </w:r>
          </w:p>
        </w:tc>
        <w:tc>
          <w:tcPr>
            <w:tcW w:w="3076" w:type="dxa"/>
            <w:gridSpan w:val="4"/>
          </w:tcPr>
          <w:p w14:paraId="3DD906A0" w14:textId="77777777" w:rsidR="0026342D" w:rsidRPr="004240B6" w:rsidRDefault="0026342D" w:rsidP="005D00BC">
            <w:pPr>
              <w:pStyle w:val="ListParagraph"/>
              <w:ind w:left="0"/>
              <w:jc w:val="center"/>
              <w:rPr>
                <w:sz w:val="16"/>
                <w:szCs w:val="20"/>
                <w:u w:val="single"/>
              </w:rPr>
            </w:pPr>
            <w:r w:rsidRPr="004240B6">
              <w:rPr>
                <w:sz w:val="16"/>
                <w:szCs w:val="20"/>
                <w:u w:val="single"/>
              </w:rPr>
              <w:t>Medium load</w:t>
            </w:r>
          </w:p>
          <w:p w14:paraId="49E00B1B" w14:textId="77777777" w:rsidR="0026342D" w:rsidRPr="004240B6" w:rsidRDefault="0026342D" w:rsidP="005D00BC">
            <w:pPr>
              <w:pStyle w:val="ListParagraph"/>
              <w:ind w:left="0"/>
              <w:jc w:val="center"/>
              <w:rPr>
                <w:sz w:val="16"/>
                <w:szCs w:val="20"/>
              </w:rPr>
            </w:pPr>
            <w:r w:rsidRPr="004240B6">
              <w:rPr>
                <w:sz w:val="16"/>
                <w:szCs w:val="20"/>
              </w:rPr>
              <w:t xml:space="preserve">BO range for Wi-Fi Opt. B in Step 1: </w:t>
            </w:r>
            <w:r w:rsidRPr="004240B6">
              <w:rPr>
                <w:rFonts w:eastAsia="MS Mincho"/>
                <w:sz w:val="16"/>
                <w:lang w:eastAsia="ja-JP"/>
              </w:rPr>
              <w:t>35%~50%</w:t>
            </w:r>
          </w:p>
        </w:tc>
        <w:tc>
          <w:tcPr>
            <w:tcW w:w="3082" w:type="dxa"/>
            <w:gridSpan w:val="4"/>
          </w:tcPr>
          <w:p w14:paraId="3316E2A0" w14:textId="77777777" w:rsidR="0026342D" w:rsidRPr="004240B6" w:rsidRDefault="0026342D" w:rsidP="005D00BC">
            <w:pPr>
              <w:pStyle w:val="ListParagraph"/>
              <w:ind w:left="0"/>
              <w:jc w:val="center"/>
              <w:rPr>
                <w:sz w:val="16"/>
                <w:szCs w:val="20"/>
                <w:u w:val="single"/>
              </w:rPr>
            </w:pPr>
            <w:r w:rsidRPr="004240B6">
              <w:rPr>
                <w:sz w:val="16"/>
                <w:szCs w:val="20"/>
                <w:u w:val="single"/>
              </w:rPr>
              <w:t>High load</w:t>
            </w:r>
          </w:p>
          <w:p w14:paraId="1000E979" w14:textId="77777777" w:rsidR="0026342D" w:rsidRPr="004240B6" w:rsidRDefault="0026342D" w:rsidP="005D00BC">
            <w:pPr>
              <w:pStyle w:val="ListParagraph"/>
              <w:ind w:left="0"/>
              <w:jc w:val="center"/>
              <w:rPr>
                <w:sz w:val="16"/>
                <w:szCs w:val="20"/>
              </w:rPr>
            </w:pPr>
            <w:r w:rsidRPr="004240B6">
              <w:rPr>
                <w:sz w:val="16"/>
                <w:szCs w:val="20"/>
              </w:rPr>
              <w:t xml:space="preserve">BO range for Wi-Fi </w:t>
            </w:r>
            <w:proofErr w:type="spellStart"/>
            <w:r w:rsidRPr="004240B6">
              <w:rPr>
                <w:sz w:val="16"/>
                <w:szCs w:val="20"/>
              </w:rPr>
              <w:t>Opt.B</w:t>
            </w:r>
            <w:proofErr w:type="spellEnd"/>
            <w:r w:rsidRPr="004240B6">
              <w:rPr>
                <w:sz w:val="16"/>
                <w:szCs w:val="20"/>
              </w:rPr>
              <w:t xml:space="preserve">  in Step 1: above 55%</w:t>
            </w:r>
          </w:p>
        </w:tc>
      </w:tr>
      <w:tr w:rsidR="0026342D" w:rsidRPr="0029551F" w14:paraId="44156A33" w14:textId="77777777" w:rsidTr="005D00BC">
        <w:trPr>
          <w:trHeight w:val="869"/>
        </w:trPr>
        <w:tc>
          <w:tcPr>
            <w:tcW w:w="1321" w:type="dxa"/>
            <w:gridSpan w:val="2"/>
            <w:vMerge/>
          </w:tcPr>
          <w:p w14:paraId="1C06ED5F" w14:textId="77777777" w:rsidR="0026342D" w:rsidRPr="004240B6" w:rsidRDefault="0026342D" w:rsidP="005D00BC">
            <w:pPr>
              <w:pStyle w:val="ListParagraph"/>
              <w:ind w:left="0"/>
              <w:jc w:val="center"/>
              <w:rPr>
                <w:sz w:val="16"/>
                <w:szCs w:val="20"/>
              </w:rPr>
            </w:pPr>
          </w:p>
        </w:tc>
        <w:tc>
          <w:tcPr>
            <w:tcW w:w="754" w:type="dxa"/>
          </w:tcPr>
          <w:p w14:paraId="50CD0D42" w14:textId="77777777" w:rsidR="0026342D" w:rsidRPr="004240B6" w:rsidRDefault="0026342D" w:rsidP="005D00BC">
            <w:pPr>
              <w:pStyle w:val="ListParagraph"/>
              <w:ind w:left="0"/>
              <w:jc w:val="center"/>
              <w:rPr>
                <w:sz w:val="16"/>
                <w:szCs w:val="20"/>
              </w:rPr>
            </w:pPr>
            <w:r w:rsidRPr="004240B6">
              <w:rPr>
                <w:sz w:val="16"/>
                <w:szCs w:val="20"/>
              </w:rPr>
              <w:t xml:space="preserve">Wi-Fi </w:t>
            </w:r>
            <w:proofErr w:type="spellStart"/>
            <w:r w:rsidRPr="004240B6">
              <w:rPr>
                <w:sz w:val="16"/>
                <w:szCs w:val="20"/>
              </w:rPr>
              <w:t>Opt.B</w:t>
            </w:r>
            <w:proofErr w:type="spellEnd"/>
            <w:r w:rsidRPr="004240B6">
              <w:rPr>
                <w:sz w:val="16"/>
                <w:szCs w:val="20"/>
              </w:rPr>
              <w:t xml:space="preserve"> in</w:t>
            </w:r>
          </w:p>
          <w:p w14:paraId="65827C35" w14:textId="77777777" w:rsidR="0026342D" w:rsidRPr="004240B6" w:rsidRDefault="0026342D" w:rsidP="005D00BC">
            <w:pPr>
              <w:pStyle w:val="ListParagraph"/>
              <w:ind w:left="0"/>
              <w:jc w:val="center"/>
              <w:rPr>
                <w:sz w:val="16"/>
                <w:szCs w:val="20"/>
              </w:rPr>
            </w:pPr>
            <w:r w:rsidRPr="004240B6">
              <w:rPr>
                <w:sz w:val="16"/>
                <w:szCs w:val="20"/>
              </w:rPr>
              <w:t>step 1</w:t>
            </w:r>
          </w:p>
        </w:tc>
        <w:tc>
          <w:tcPr>
            <w:tcW w:w="769" w:type="dxa"/>
          </w:tcPr>
          <w:p w14:paraId="59E3F849" w14:textId="77777777" w:rsidR="0026342D" w:rsidRPr="004240B6" w:rsidRDefault="0026342D" w:rsidP="005D00BC">
            <w:pPr>
              <w:pStyle w:val="ListParagraph"/>
              <w:ind w:left="0"/>
              <w:jc w:val="center"/>
              <w:rPr>
                <w:sz w:val="16"/>
                <w:szCs w:val="20"/>
              </w:rPr>
            </w:pPr>
            <w:r w:rsidRPr="004240B6">
              <w:rPr>
                <w:sz w:val="16"/>
                <w:szCs w:val="20"/>
              </w:rPr>
              <w:t xml:space="preserve">Wi-Fi </w:t>
            </w:r>
            <w:proofErr w:type="spellStart"/>
            <w:r w:rsidRPr="004240B6">
              <w:rPr>
                <w:sz w:val="16"/>
                <w:szCs w:val="20"/>
              </w:rPr>
              <w:t>Opt.A</w:t>
            </w:r>
            <w:proofErr w:type="spellEnd"/>
            <w:r w:rsidRPr="004240B6">
              <w:rPr>
                <w:sz w:val="16"/>
                <w:szCs w:val="20"/>
              </w:rPr>
              <w:t xml:space="preserve"> in</w:t>
            </w:r>
          </w:p>
          <w:p w14:paraId="19B8EC1A" w14:textId="77777777" w:rsidR="0026342D" w:rsidRPr="004240B6" w:rsidRDefault="0026342D" w:rsidP="005D00BC">
            <w:pPr>
              <w:pStyle w:val="ListParagraph"/>
              <w:ind w:left="0"/>
              <w:jc w:val="center"/>
              <w:rPr>
                <w:sz w:val="16"/>
              </w:rPr>
            </w:pPr>
            <w:r w:rsidRPr="004240B6">
              <w:rPr>
                <w:sz w:val="16"/>
                <w:szCs w:val="20"/>
              </w:rPr>
              <w:t>step 1</w:t>
            </w:r>
          </w:p>
        </w:tc>
        <w:tc>
          <w:tcPr>
            <w:tcW w:w="769" w:type="dxa"/>
          </w:tcPr>
          <w:p w14:paraId="66466448" w14:textId="77777777" w:rsidR="0026342D" w:rsidRPr="004240B6" w:rsidRDefault="0026342D" w:rsidP="005D00BC">
            <w:pPr>
              <w:pStyle w:val="ListParagraph"/>
              <w:ind w:left="0"/>
              <w:jc w:val="center"/>
              <w:rPr>
                <w:sz w:val="16"/>
                <w:szCs w:val="20"/>
              </w:rPr>
            </w:pPr>
            <w:r w:rsidRPr="004240B6">
              <w:rPr>
                <w:sz w:val="16"/>
                <w:szCs w:val="20"/>
              </w:rPr>
              <w:t>Wi-Fi Opt. B in step 2</w:t>
            </w:r>
          </w:p>
        </w:tc>
        <w:tc>
          <w:tcPr>
            <w:tcW w:w="771" w:type="dxa"/>
          </w:tcPr>
          <w:p w14:paraId="3581F8E5" w14:textId="77777777" w:rsidR="0026342D" w:rsidRPr="004240B6" w:rsidRDefault="0026342D" w:rsidP="005D00BC">
            <w:pPr>
              <w:pStyle w:val="ListParagraph"/>
              <w:ind w:left="0"/>
              <w:jc w:val="center"/>
              <w:rPr>
                <w:sz w:val="16"/>
                <w:szCs w:val="20"/>
              </w:rPr>
            </w:pPr>
            <w:r w:rsidRPr="004240B6">
              <w:rPr>
                <w:sz w:val="16"/>
                <w:szCs w:val="20"/>
              </w:rPr>
              <w:t xml:space="preserve">LAA </w:t>
            </w:r>
            <w:proofErr w:type="spellStart"/>
            <w:r w:rsidRPr="004240B6">
              <w:rPr>
                <w:sz w:val="16"/>
                <w:szCs w:val="20"/>
              </w:rPr>
              <w:t>Opt.A</w:t>
            </w:r>
            <w:proofErr w:type="spellEnd"/>
            <w:r w:rsidRPr="004240B6">
              <w:rPr>
                <w:sz w:val="16"/>
                <w:szCs w:val="20"/>
              </w:rPr>
              <w:t xml:space="preserve"> in step 2</w:t>
            </w:r>
          </w:p>
        </w:tc>
        <w:tc>
          <w:tcPr>
            <w:tcW w:w="770" w:type="dxa"/>
            <w:gridSpan w:val="2"/>
          </w:tcPr>
          <w:p w14:paraId="563641C1" w14:textId="77777777" w:rsidR="0026342D" w:rsidRPr="004240B6" w:rsidRDefault="0026342D" w:rsidP="005D00BC">
            <w:pPr>
              <w:pStyle w:val="ListParagraph"/>
              <w:ind w:left="0"/>
              <w:jc w:val="center"/>
              <w:rPr>
                <w:sz w:val="16"/>
                <w:szCs w:val="20"/>
              </w:rPr>
            </w:pPr>
            <w:r w:rsidRPr="004240B6">
              <w:rPr>
                <w:sz w:val="16"/>
                <w:szCs w:val="20"/>
              </w:rPr>
              <w:t xml:space="preserve">Wi-Fi </w:t>
            </w:r>
            <w:proofErr w:type="spellStart"/>
            <w:r w:rsidRPr="004240B6">
              <w:rPr>
                <w:sz w:val="16"/>
                <w:szCs w:val="20"/>
              </w:rPr>
              <w:t>Opt.B</w:t>
            </w:r>
            <w:proofErr w:type="spellEnd"/>
            <w:r w:rsidRPr="004240B6">
              <w:rPr>
                <w:sz w:val="16"/>
                <w:szCs w:val="20"/>
              </w:rPr>
              <w:t xml:space="preserve"> in</w:t>
            </w:r>
          </w:p>
          <w:p w14:paraId="7A857DC6" w14:textId="77777777" w:rsidR="0026342D" w:rsidRPr="004240B6" w:rsidRDefault="0026342D" w:rsidP="005D00BC">
            <w:pPr>
              <w:pStyle w:val="ListParagraph"/>
              <w:ind w:left="0"/>
              <w:jc w:val="center"/>
              <w:rPr>
                <w:sz w:val="16"/>
                <w:szCs w:val="20"/>
              </w:rPr>
            </w:pPr>
            <w:r w:rsidRPr="004240B6">
              <w:rPr>
                <w:sz w:val="16"/>
                <w:szCs w:val="20"/>
              </w:rPr>
              <w:t>step 1</w:t>
            </w:r>
          </w:p>
        </w:tc>
        <w:tc>
          <w:tcPr>
            <w:tcW w:w="770" w:type="dxa"/>
          </w:tcPr>
          <w:p w14:paraId="6E370E03" w14:textId="77777777" w:rsidR="0026342D" w:rsidRPr="004240B6" w:rsidRDefault="0026342D" w:rsidP="005D00BC">
            <w:pPr>
              <w:pStyle w:val="ListParagraph"/>
              <w:ind w:left="0"/>
              <w:jc w:val="center"/>
              <w:rPr>
                <w:sz w:val="16"/>
                <w:szCs w:val="20"/>
              </w:rPr>
            </w:pPr>
            <w:r w:rsidRPr="004240B6">
              <w:rPr>
                <w:sz w:val="16"/>
                <w:szCs w:val="20"/>
              </w:rPr>
              <w:t xml:space="preserve">Wi-Fi </w:t>
            </w:r>
            <w:proofErr w:type="spellStart"/>
            <w:r w:rsidRPr="004240B6">
              <w:rPr>
                <w:sz w:val="16"/>
                <w:szCs w:val="20"/>
              </w:rPr>
              <w:t>Opt.A</w:t>
            </w:r>
            <w:proofErr w:type="spellEnd"/>
            <w:r w:rsidRPr="004240B6">
              <w:rPr>
                <w:sz w:val="16"/>
                <w:szCs w:val="20"/>
              </w:rPr>
              <w:t xml:space="preserve"> in step 1</w:t>
            </w:r>
          </w:p>
        </w:tc>
        <w:tc>
          <w:tcPr>
            <w:tcW w:w="771" w:type="dxa"/>
          </w:tcPr>
          <w:p w14:paraId="5121774F" w14:textId="77777777" w:rsidR="0026342D" w:rsidRPr="004240B6" w:rsidRDefault="0026342D" w:rsidP="005D00BC">
            <w:pPr>
              <w:pStyle w:val="ListParagraph"/>
              <w:ind w:left="0"/>
              <w:jc w:val="center"/>
              <w:rPr>
                <w:sz w:val="16"/>
              </w:rPr>
            </w:pPr>
            <w:r w:rsidRPr="004240B6">
              <w:rPr>
                <w:sz w:val="16"/>
                <w:szCs w:val="20"/>
              </w:rPr>
              <w:t>Wi-Fi Opt. B in step 2</w:t>
            </w:r>
          </w:p>
        </w:tc>
        <w:tc>
          <w:tcPr>
            <w:tcW w:w="775" w:type="dxa"/>
          </w:tcPr>
          <w:p w14:paraId="0BEAF309" w14:textId="77777777" w:rsidR="0026342D" w:rsidRPr="004240B6" w:rsidRDefault="0026342D" w:rsidP="005D00BC">
            <w:pPr>
              <w:pStyle w:val="ListParagraph"/>
              <w:ind w:left="0"/>
              <w:jc w:val="center"/>
              <w:rPr>
                <w:sz w:val="16"/>
                <w:szCs w:val="20"/>
              </w:rPr>
            </w:pPr>
            <w:r w:rsidRPr="004240B6">
              <w:rPr>
                <w:sz w:val="16"/>
                <w:szCs w:val="20"/>
              </w:rPr>
              <w:t xml:space="preserve">LAA </w:t>
            </w:r>
            <w:proofErr w:type="spellStart"/>
            <w:r w:rsidRPr="004240B6">
              <w:rPr>
                <w:sz w:val="16"/>
                <w:szCs w:val="20"/>
              </w:rPr>
              <w:t>Opt.A</w:t>
            </w:r>
            <w:proofErr w:type="spellEnd"/>
          </w:p>
          <w:p w14:paraId="4F7A51DF" w14:textId="77777777" w:rsidR="0026342D" w:rsidRPr="004240B6" w:rsidRDefault="0026342D" w:rsidP="005D00BC">
            <w:pPr>
              <w:pStyle w:val="ListParagraph"/>
              <w:ind w:left="0"/>
              <w:jc w:val="center"/>
              <w:rPr>
                <w:sz w:val="16"/>
                <w:szCs w:val="20"/>
              </w:rPr>
            </w:pPr>
            <w:r w:rsidRPr="004240B6">
              <w:rPr>
                <w:sz w:val="16"/>
                <w:szCs w:val="20"/>
              </w:rPr>
              <w:t>in step 2</w:t>
            </w:r>
          </w:p>
        </w:tc>
        <w:tc>
          <w:tcPr>
            <w:tcW w:w="770" w:type="dxa"/>
          </w:tcPr>
          <w:p w14:paraId="22A3BB4B" w14:textId="77777777" w:rsidR="0026342D" w:rsidRPr="004240B6" w:rsidRDefault="0026342D" w:rsidP="005D00BC">
            <w:pPr>
              <w:pStyle w:val="ListParagraph"/>
              <w:ind w:left="0"/>
              <w:jc w:val="center"/>
              <w:rPr>
                <w:sz w:val="16"/>
                <w:szCs w:val="20"/>
              </w:rPr>
            </w:pPr>
            <w:r w:rsidRPr="004240B6">
              <w:rPr>
                <w:sz w:val="16"/>
                <w:szCs w:val="20"/>
              </w:rPr>
              <w:t xml:space="preserve">Wi-Fi </w:t>
            </w:r>
            <w:proofErr w:type="spellStart"/>
            <w:r w:rsidRPr="004240B6">
              <w:rPr>
                <w:sz w:val="16"/>
                <w:szCs w:val="20"/>
              </w:rPr>
              <w:t>Opt.B</w:t>
            </w:r>
            <w:proofErr w:type="spellEnd"/>
            <w:r w:rsidRPr="004240B6">
              <w:rPr>
                <w:sz w:val="16"/>
                <w:szCs w:val="20"/>
              </w:rPr>
              <w:t xml:space="preserve"> in</w:t>
            </w:r>
          </w:p>
          <w:p w14:paraId="7E54F992" w14:textId="77777777" w:rsidR="0026342D" w:rsidRPr="004240B6" w:rsidRDefault="0026342D" w:rsidP="005D00BC">
            <w:pPr>
              <w:pStyle w:val="ListParagraph"/>
              <w:ind w:left="0"/>
              <w:jc w:val="center"/>
              <w:rPr>
                <w:sz w:val="16"/>
                <w:szCs w:val="20"/>
              </w:rPr>
            </w:pPr>
            <w:r w:rsidRPr="004240B6">
              <w:rPr>
                <w:sz w:val="16"/>
                <w:szCs w:val="20"/>
              </w:rPr>
              <w:t>step 1</w:t>
            </w:r>
          </w:p>
        </w:tc>
        <w:tc>
          <w:tcPr>
            <w:tcW w:w="771" w:type="dxa"/>
          </w:tcPr>
          <w:p w14:paraId="1CF74144" w14:textId="77777777" w:rsidR="0026342D" w:rsidRPr="004240B6" w:rsidRDefault="0026342D" w:rsidP="005D00BC">
            <w:pPr>
              <w:pStyle w:val="ListParagraph"/>
              <w:ind w:left="0"/>
              <w:jc w:val="center"/>
              <w:rPr>
                <w:sz w:val="16"/>
                <w:szCs w:val="20"/>
              </w:rPr>
            </w:pPr>
            <w:r w:rsidRPr="004240B6">
              <w:rPr>
                <w:sz w:val="16"/>
                <w:szCs w:val="20"/>
              </w:rPr>
              <w:t xml:space="preserve">Wi-Fi </w:t>
            </w:r>
            <w:proofErr w:type="spellStart"/>
            <w:r w:rsidRPr="004240B6">
              <w:rPr>
                <w:sz w:val="16"/>
                <w:szCs w:val="20"/>
              </w:rPr>
              <w:t>Opt.A</w:t>
            </w:r>
            <w:proofErr w:type="spellEnd"/>
            <w:r w:rsidRPr="004240B6">
              <w:rPr>
                <w:sz w:val="16"/>
                <w:szCs w:val="20"/>
              </w:rPr>
              <w:t xml:space="preserve"> in</w:t>
            </w:r>
          </w:p>
          <w:p w14:paraId="548F7E7B" w14:textId="77777777" w:rsidR="0026342D" w:rsidRPr="004240B6" w:rsidRDefault="0026342D" w:rsidP="005D00BC">
            <w:pPr>
              <w:pStyle w:val="ListParagraph"/>
              <w:ind w:left="0"/>
              <w:jc w:val="center"/>
              <w:rPr>
                <w:sz w:val="16"/>
              </w:rPr>
            </w:pPr>
            <w:r w:rsidRPr="004240B6">
              <w:rPr>
                <w:sz w:val="16"/>
                <w:szCs w:val="20"/>
              </w:rPr>
              <w:t>step 1</w:t>
            </w:r>
          </w:p>
        </w:tc>
        <w:tc>
          <w:tcPr>
            <w:tcW w:w="770" w:type="dxa"/>
          </w:tcPr>
          <w:p w14:paraId="1FF4180A" w14:textId="77777777" w:rsidR="0026342D" w:rsidRPr="004240B6" w:rsidRDefault="0026342D" w:rsidP="005D00BC">
            <w:pPr>
              <w:pStyle w:val="ListParagraph"/>
              <w:ind w:left="0"/>
              <w:jc w:val="center"/>
              <w:rPr>
                <w:sz w:val="16"/>
                <w:szCs w:val="20"/>
              </w:rPr>
            </w:pPr>
            <w:r w:rsidRPr="004240B6">
              <w:rPr>
                <w:sz w:val="16"/>
                <w:szCs w:val="20"/>
              </w:rPr>
              <w:t>Wi-Fi Opt. B in step 2</w:t>
            </w:r>
          </w:p>
        </w:tc>
        <w:tc>
          <w:tcPr>
            <w:tcW w:w="771" w:type="dxa"/>
          </w:tcPr>
          <w:p w14:paraId="724B0BED" w14:textId="77777777" w:rsidR="0026342D" w:rsidRPr="004240B6" w:rsidRDefault="0026342D" w:rsidP="005D00BC">
            <w:pPr>
              <w:pStyle w:val="ListParagraph"/>
              <w:ind w:left="0"/>
              <w:jc w:val="center"/>
              <w:rPr>
                <w:sz w:val="16"/>
                <w:szCs w:val="20"/>
              </w:rPr>
            </w:pPr>
            <w:r w:rsidRPr="004240B6">
              <w:rPr>
                <w:sz w:val="16"/>
                <w:szCs w:val="20"/>
              </w:rPr>
              <w:t xml:space="preserve">LAA </w:t>
            </w:r>
            <w:proofErr w:type="spellStart"/>
            <w:r w:rsidRPr="004240B6">
              <w:rPr>
                <w:sz w:val="16"/>
                <w:szCs w:val="20"/>
              </w:rPr>
              <w:t>Opt.A</w:t>
            </w:r>
            <w:proofErr w:type="spellEnd"/>
            <w:r w:rsidRPr="004240B6">
              <w:rPr>
                <w:sz w:val="16"/>
                <w:szCs w:val="20"/>
              </w:rPr>
              <w:t xml:space="preserve"> in step 2</w:t>
            </w:r>
          </w:p>
        </w:tc>
      </w:tr>
      <w:tr w:rsidR="0026342D" w14:paraId="6A1122D3" w14:textId="77777777" w:rsidTr="005D00BC">
        <w:trPr>
          <w:trHeight w:val="215"/>
        </w:trPr>
        <w:tc>
          <w:tcPr>
            <w:tcW w:w="694" w:type="dxa"/>
            <w:vMerge w:val="restart"/>
          </w:tcPr>
          <w:p w14:paraId="0497FDF9" w14:textId="77777777" w:rsidR="0026342D" w:rsidRPr="004240B6" w:rsidRDefault="0026342D" w:rsidP="005D00BC">
            <w:pPr>
              <w:pStyle w:val="ListParagraph"/>
              <w:ind w:left="0"/>
              <w:jc w:val="center"/>
              <w:rPr>
                <w:b/>
                <w:sz w:val="16"/>
              </w:rPr>
            </w:pPr>
            <w:r w:rsidRPr="004240B6">
              <w:rPr>
                <w:b/>
                <w:sz w:val="16"/>
              </w:rPr>
              <w:t>DL:</w:t>
            </w:r>
          </w:p>
          <w:p w14:paraId="55F6EBF5" w14:textId="77777777" w:rsidR="0026342D" w:rsidRPr="004240B6" w:rsidRDefault="0026342D" w:rsidP="005D00BC">
            <w:pPr>
              <w:pStyle w:val="ListParagraph"/>
              <w:ind w:left="0"/>
              <w:jc w:val="center"/>
              <w:rPr>
                <w:sz w:val="16"/>
              </w:rPr>
            </w:pPr>
            <w:r w:rsidRPr="004240B6">
              <w:rPr>
                <w:sz w:val="16"/>
              </w:rPr>
              <w:t>UPT CDF</w:t>
            </w:r>
          </w:p>
          <w:p w14:paraId="7CC7002D" w14:textId="77777777" w:rsidR="0026342D" w:rsidRPr="004240B6" w:rsidRDefault="0026342D" w:rsidP="005D00BC">
            <w:pPr>
              <w:pStyle w:val="ListParagraph"/>
              <w:ind w:left="0"/>
              <w:jc w:val="center"/>
              <w:rPr>
                <w:sz w:val="16"/>
              </w:rPr>
            </w:pPr>
            <w:r w:rsidRPr="004240B6">
              <w:rPr>
                <w:sz w:val="16"/>
              </w:rPr>
              <w:t>[Mbps]</w:t>
            </w:r>
          </w:p>
        </w:tc>
        <w:tc>
          <w:tcPr>
            <w:tcW w:w="627" w:type="dxa"/>
          </w:tcPr>
          <w:p w14:paraId="795EA6F2" w14:textId="77777777" w:rsidR="0026342D" w:rsidRPr="004240B6" w:rsidRDefault="0026342D" w:rsidP="005D00BC">
            <w:pPr>
              <w:pStyle w:val="ListParagraph"/>
              <w:ind w:left="0"/>
              <w:jc w:val="center"/>
              <w:rPr>
                <w:sz w:val="16"/>
              </w:rPr>
            </w:pPr>
            <w:r w:rsidRPr="004240B6">
              <w:rPr>
                <w:sz w:val="16"/>
              </w:rPr>
              <w:t>5%</w:t>
            </w:r>
          </w:p>
        </w:tc>
        <w:tc>
          <w:tcPr>
            <w:tcW w:w="754" w:type="dxa"/>
            <w:vAlign w:val="bottom"/>
          </w:tcPr>
          <w:p w14:paraId="3F3781A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18.45</w:t>
            </w:r>
          </w:p>
        </w:tc>
        <w:tc>
          <w:tcPr>
            <w:tcW w:w="769" w:type="dxa"/>
            <w:vAlign w:val="bottom"/>
          </w:tcPr>
          <w:p w14:paraId="4F74F71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18.86</w:t>
            </w:r>
          </w:p>
        </w:tc>
        <w:tc>
          <w:tcPr>
            <w:tcW w:w="769" w:type="dxa"/>
            <w:vAlign w:val="bottom"/>
          </w:tcPr>
          <w:p w14:paraId="55384C5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25.88</w:t>
            </w:r>
          </w:p>
        </w:tc>
        <w:tc>
          <w:tcPr>
            <w:tcW w:w="771" w:type="dxa"/>
            <w:vAlign w:val="bottom"/>
          </w:tcPr>
          <w:p w14:paraId="6BD6037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50.96</w:t>
            </w:r>
          </w:p>
        </w:tc>
        <w:tc>
          <w:tcPr>
            <w:tcW w:w="770" w:type="dxa"/>
            <w:gridSpan w:val="2"/>
            <w:vAlign w:val="bottom"/>
          </w:tcPr>
          <w:p w14:paraId="0C4FE63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1.12</w:t>
            </w:r>
          </w:p>
        </w:tc>
        <w:tc>
          <w:tcPr>
            <w:tcW w:w="770" w:type="dxa"/>
            <w:vAlign w:val="bottom"/>
          </w:tcPr>
          <w:p w14:paraId="703F9AB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1.05</w:t>
            </w:r>
          </w:p>
        </w:tc>
        <w:tc>
          <w:tcPr>
            <w:tcW w:w="771" w:type="dxa"/>
            <w:vAlign w:val="bottom"/>
          </w:tcPr>
          <w:p w14:paraId="531FCE1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19.89</w:t>
            </w:r>
          </w:p>
        </w:tc>
        <w:tc>
          <w:tcPr>
            <w:tcW w:w="775" w:type="dxa"/>
            <w:vAlign w:val="bottom"/>
          </w:tcPr>
          <w:p w14:paraId="0632911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50.18</w:t>
            </w:r>
          </w:p>
        </w:tc>
        <w:tc>
          <w:tcPr>
            <w:tcW w:w="770" w:type="dxa"/>
            <w:vAlign w:val="bottom"/>
          </w:tcPr>
          <w:p w14:paraId="5CF4EA6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0.52</w:t>
            </w:r>
          </w:p>
        </w:tc>
        <w:tc>
          <w:tcPr>
            <w:tcW w:w="771" w:type="dxa"/>
            <w:vAlign w:val="bottom"/>
          </w:tcPr>
          <w:p w14:paraId="3AD27E5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0.68</w:t>
            </w:r>
          </w:p>
        </w:tc>
        <w:tc>
          <w:tcPr>
            <w:tcW w:w="770" w:type="dxa"/>
            <w:vAlign w:val="bottom"/>
          </w:tcPr>
          <w:p w14:paraId="3844A2A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14.94</w:t>
            </w:r>
          </w:p>
        </w:tc>
        <w:tc>
          <w:tcPr>
            <w:tcW w:w="771" w:type="dxa"/>
            <w:vAlign w:val="bottom"/>
          </w:tcPr>
          <w:p w14:paraId="3C2171A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43.25</w:t>
            </w:r>
          </w:p>
        </w:tc>
      </w:tr>
      <w:tr w:rsidR="0026342D" w14:paraId="430A0465" w14:textId="77777777" w:rsidTr="005D00BC">
        <w:trPr>
          <w:trHeight w:val="177"/>
        </w:trPr>
        <w:tc>
          <w:tcPr>
            <w:tcW w:w="694" w:type="dxa"/>
            <w:vMerge/>
          </w:tcPr>
          <w:p w14:paraId="2E71E3BA" w14:textId="77777777" w:rsidR="0026342D" w:rsidRPr="004240B6" w:rsidRDefault="0026342D" w:rsidP="005D00BC">
            <w:pPr>
              <w:pStyle w:val="ListParagraph"/>
              <w:ind w:left="0"/>
              <w:jc w:val="center"/>
              <w:rPr>
                <w:sz w:val="16"/>
              </w:rPr>
            </w:pPr>
          </w:p>
        </w:tc>
        <w:tc>
          <w:tcPr>
            <w:tcW w:w="627" w:type="dxa"/>
          </w:tcPr>
          <w:p w14:paraId="623A1FB3" w14:textId="77777777" w:rsidR="0026342D" w:rsidRPr="004240B6" w:rsidRDefault="0026342D" w:rsidP="005D00BC">
            <w:pPr>
              <w:pStyle w:val="ListParagraph"/>
              <w:ind w:left="0"/>
              <w:jc w:val="center"/>
              <w:rPr>
                <w:sz w:val="16"/>
              </w:rPr>
            </w:pPr>
            <w:r w:rsidRPr="004240B6">
              <w:rPr>
                <w:sz w:val="16"/>
              </w:rPr>
              <w:t>50%</w:t>
            </w:r>
          </w:p>
        </w:tc>
        <w:tc>
          <w:tcPr>
            <w:tcW w:w="754" w:type="dxa"/>
            <w:vAlign w:val="bottom"/>
          </w:tcPr>
          <w:p w14:paraId="6ADEFAA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46.58</w:t>
            </w:r>
          </w:p>
        </w:tc>
        <w:tc>
          <w:tcPr>
            <w:tcW w:w="769" w:type="dxa"/>
            <w:vAlign w:val="bottom"/>
          </w:tcPr>
          <w:p w14:paraId="0742D6B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44.90</w:t>
            </w:r>
          </w:p>
        </w:tc>
        <w:tc>
          <w:tcPr>
            <w:tcW w:w="769" w:type="dxa"/>
            <w:vAlign w:val="bottom"/>
          </w:tcPr>
          <w:p w14:paraId="2A335896"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50.63</w:t>
            </w:r>
          </w:p>
        </w:tc>
        <w:tc>
          <w:tcPr>
            <w:tcW w:w="771" w:type="dxa"/>
            <w:vAlign w:val="bottom"/>
          </w:tcPr>
          <w:p w14:paraId="0EDA37E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89.93</w:t>
            </w:r>
          </w:p>
        </w:tc>
        <w:tc>
          <w:tcPr>
            <w:tcW w:w="770" w:type="dxa"/>
            <w:gridSpan w:val="2"/>
            <w:vAlign w:val="bottom"/>
          </w:tcPr>
          <w:p w14:paraId="649E6DD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12.64</w:t>
            </w:r>
          </w:p>
        </w:tc>
        <w:tc>
          <w:tcPr>
            <w:tcW w:w="770" w:type="dxa"/>
            <w:vAlign w:val="bottom"/>
          </w:tcPr>
          <w:p w14:paraId="2CE95076"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15.21</w:t>
            </w:r>
          </w:p>
        </w:tc>
        <w:tc>
          <w:tcPr>
            <w:tcW w:w="771" w:type="dxa"/>
            <w:vAlign w:val="bottom"/>
          </w:tcPr>
          <w:p w14:paraId="0DC099E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46.92</w:t>
            </w:r>
          </w:p>
        </w:tc>
        <w:tc>
          <w:tcPr>
            <w:tcW w:w="775" w:type="dxa"/>
            <w:vAlign w:val="bottom"/>
          </w:tcPr>
          <w:p w14:paraId="30DD275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83.91</w:t>
            </w:r>
          </w:p>
        </w:tc>
        <w:tc>
          <w:tcPr>
            <w:tcW w:w="770" w:type="dxa"/>
            <w:vAlign w:val="bottom"/>
          </w:tcPr>
          <w:p w14:paraId="2F3BB23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2.72</w:t>
            </w:r>
          </w:p>
        </w:tc>
        <w:tc>
          <w:tcPr>
            <w:tcW w:w="771" w:type="dxa"/>
            <w:vAlign w:val="bottom"/>
          </w:tcPr>
          <w:p w14:paraId="2031A26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1.89</w:t>
            </w:r>
          </w:p>
        </w:tc>
        <w:tc>
          <w:tcPr>
            <w:tcW w:w="770" w:type="dxa"/>
            <w:vAlign w:val="bottom"/>
          </w:tcPr>
          <w:p w14:paraId="2B2F435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31.46</w:t>
            </w:r>
          </w:p>
        </w:tc>
        <w:tc>
          <w:tcPr>
            <w:tcW w:w="771" w:type="dxa"/>
            <w:vAlign w:val="bottom"/>
          </w:tcPr>
          <w:p w14:paraId="4F386F1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70.35</w:t>
            </w:r>
          </w:p>
        </w:tc>
      </w:tr>
      <w:tr w:rsidR="0026342D" w14:paraId="22452E8D" w14:textId="77777777" w:rsidTr="005D00BC">
        <w:trPr>
          <w:trHeight w:val="177"/>
        </w:trPr>
        <w:tc>
          <w:tcPr>
            <w:tcW w:w="694" w:type="dxa"/>
            <w:vMerge/>
          </w:tcPr>
          <w:p w14:paraId="72575E05" w14:textId="77777777" w:rsidR="0026342D" w:rsidRPr="004240B6" w:rsidRDefault="0026342D" w:rsidP="005D00BC">
            <w:pPr>
              <w:pStyle w:val="ListParagraph"/>
              <w:ind w:left="0"/>
              <w:jc w:val="center"/>
              <w:rPr>
                <w:sz w:val="16"/>
              </w:rPr>
            </w:pPr>
          </w:p>
        </w:tc>
        <w:tc>
          <w:tcPr>
            <w:tcW w:w="627" w:type="dxa"/>
          </w:tcPr>
          <w:p w14:paraId="1CBEE306" w14:textId="77777777" w:rsidR="0026342D" w:rsidRPr="004240B6" w:rsidRDefault="0026342D" w:rsidP="005D00BC">
            <w:pPr>
              <w:pStyle w:val="ListParagraph"/>
              <w:ind w:left="0"/>
              <w:jc w:val="center"/>
              <w:rPr>
                <w:sz w:val="16"/>
              </w:rPr>
            </w:pPr>
            <w:r w:rsidRPr="004240B6">
              <w:rPr>
                <w:sz w:val="16"/>
              </w:rPr>
              <w:t>95%</w:t>
            </w:r>
          </w:p>
        </w:tc>
        <w:tc>
          <w:tcPr>
            <w:tcW w:w="754" w:type="dxa"/>
            <w:vAlign w:val="bottom"/>
          </w:tcPr>
          <w:p w14:paraId="621824B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76.25</w:t>
            </w:r>
          </w:p>
        </w:tc>
        <w:tc>
          <w:tcPr>
            <w:tcW w:w="769" w:type="dxa"/>
            <w:vAlign w:val="bottom"/>
          </w:tcPr>
          <w:p w14:paraId="53462C0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78.69</w:t>
            </w:r>
          </w:p>
        </w:tc>
        <w:tc>
          <w:tcPr>
            <w:tcW w:w="769" w:type="dxa"/>
            <w:vAlign w:val="bottom"/>
          </w:tcPr>
          <w:p w14:paraId="4614837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76.00</w:t>
            </w:r>
          </w:p>
        </w:tc>
        <w:tc>
          <w:tcPr>
            <w:tcW w:w="771" w:type="dxa"/>
            <w:vAlign w:val="bottom"/>
          </w:tcPr>
          <w:p w14:paraId="1C04C53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120.62</w:t>
            </w:r>
          </w:p>
        </w:tc>
        <w:tc>
          <w:tcPr>
            <w:tcW w:w="770" w:type="dxa"/>
            <w:gridSpan w:val="2"/>
            <w:vAlign w:val="bottom"/>
          </w:tcPr>
          <w:p w14:paraId="7E0EF6B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69.97</w:t>
            </w:r>
          </w:p>
        </w:tc>
        <w:tc>
          <w:tcPr>
            <w:tcW w:w="770" w:type="dxa"/>
            <w:vAlign w:val="bottom"/>
          </w:tcPr>
          <w:p w14:paraId="1F1CCB7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56.74</w:t>
            </w:r>
          </w:p>
        </w:tc>
        <w:tc>
          <w:tcPr>
            <w:tcW w:w="771" w:type="dxa"/>
            <w:vAlign w:val="bottom"/>
          </w:tcPr>
          <w:p w14:paraId="2EB6523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71.78</w:t>
            </w:r>
          </w:p>
        </w:tc>
        <w:tc>
          <w:tcPr>
            <w:tcW w:w="775" w:type="dxa"/>
            <w:vAlign w:val="bottom"/>
          </w:tcPr>
          <w:p w14:paraId="237C2A5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119.84</w:t>
            </w:r>
          </w:p>
        </w:tc>
        <w:tc>
          <w:tcPr>
            <w:tcW w:w="770" w:type="dxa"/>
            <w:vAlign w:val="bottom"/>
          </w:tcPr>
          <w:p w14:paraId="6D7063A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13.40</w:t>
            </w:r>
          </w:p>
        </w:tc>
        <w:tc>
          <w:tcPr>
            <w:tcW w:w="771" w:type="dxa"/>
            <w:vAlign w:val="bottom"/>
          </w:tcPr>
          <w:p w14:paraId="0BACE68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24.37</w:t>
            </w:r>
          </w:p>
        </w:tc>
        <w:tc>
          <w:tcPr>
            <w:tcW w:w="770" w:type="dxa"/>
            <w:vAlign w:val="bottom"/>
          </w:tcPr>
          <w:p w14:paraId="0314742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68.55</w:t>
            </w:r>
          </w:p>
        </w:tc>
        <w:tc>
          <w:tcPr>
            <w:tcW w:w="771" w:type="dxa"/>
            <w:vAlign w:val="bottom"/>
          </w:tcPr>
          <w:p w14:paraId="42B7DA7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99.09</w:t>
            </w:r>
          </w:p>
        </w:tc>
      </w:tr>
      <w:tr w:rsidR="0026342D" w14:paraId="570F7210" w14:textId="77777777" w:rsidTr="005D00BC">
        <w:trPr>
          <w:trHeight w:val="177"/>
        </w:trPr>
        <w:tc>
          <w:tcPr>
            <w:tcW w:w="694" w:type="dxa"/>
            <w:vMerge/>
          </w:tcPr>
          <w:p w14:paraId="5317927D" w14:textId="77777777" w:rsidR="0026342D" w:rsidRPr="004240B6" w:rsidRDefault="0026342D" w:rsidP="005D00BC">
            <w:pPr>
              <w:pStyle w:val="ListParagraph"/>
              <w:ind w:left="0"/>
              <w:jc w:val="center"/>
              <w:rPr>
                <w:sz w:val="16"/>
              </w:rPr>
            </w:pPr>
          </w:p>
        </w:tc>
        <w:tc>
          <w:tcPr>
            <w:tcW w:w="627" w:type="dxa"/>
          </w:tcPr>
          <w:p w14:paraId="4A5BB940" w14:textId="77777777" w:rsidR="0026342D" w:rsidRPr="004240B6" w:rsidRDefault="0026342D" w:rsidP="005D00BC">
            <w:pPr>
              <w:pStyle w:val="ListParagraph"/>
              <w:ind w:left="0"/>
              <w:jc w:val="center"/>
              <w:rPr>
                <w:sz w:val="16"/>
              </w:rPr>
            </w:pPr>
            <w:r w:rsidRPr="004240B6">
              <w:rPr>
                <w:sz w:val="16"/>
              </w:rPr>
              <w:t>Mean</w:t>
            </w:r>
          </w:p>
        </w:tc>
        <w:tc>
          <w:tcPr>
            <w:tcW w:w="754" w:type="dxa"/>
            <w:vAlign w:val="bottom"/>
          </w:tcPr>
          <w:p w14:paraId="3BDE9F0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47.66</w:t>
            </w:r>
          </w:p>
        </w:tc>
        <w:tc>
          <w:tcPr>
            <w:tcW w:w="769" w:type="dxa"/>
            <w:vAlign w:val="bottom"/>
          </w:tcPr>
          <w:p w14:paraId="66885E2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45.59</w:t>
            </w:r>
          </w:p>
        </w:tc>
        <w:tc>
          <w:tcPr>
            <w:tcW w:w="769" w:type="dxa"/>
            <w:vAlign w:val="bottom"/>
          </w:tcPr>
          <w:p w14:paraId="18920E36"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49.87</w:t>
            </w:r>
          </w:p>
        </w:tc>
        <w:tc>
          <w:tcPr>
            <w:tcW w:w="771" w:type="dxa"/>
            <w:vAlign w:val="bottom"/>
          </w:tcPr>
          <w:p w14:paraId="3637FEF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87.97</w:t>
            </w:r>
          </w:p>
        </w:tc>
        <w:tc>
          <w:tcPr>
            <w:tcW w:w="770" w:type="dxa"/>
            <w:gridSpan w:val="2"/>
            <w:vAlign w:val="bottom"/>
          </w:tcPr>
          <w:p w14:paraId="1D3E13C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19.86</w:t>
            </w:r>
          </w:p>
        </w:tc>
        <w:tc>
          <w:tcPr>
            <w:tcW w:w="770" w:type="dxa"/>
            <w:vAlign w:val="bottom"/>
          </w:tcPr>
          <w:p w14:paraId="718A0B1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19.21</w:t>
            </w:r>
          </w:p>
        </w:tc>
        <w:tc>
          <w:tcPr>
            <w:tcW w:w="771" w:type="dxa"/>
            <w:vAlign w:val="bottom"/>
          </w:tcPr>
          <w:p w14:paraId="57D861F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47.34</w:t>
            </w:r>
          </w:p>
        </w:tc>
        <w:tc>
          <w:tcPr>
            <w:tcW w:w="775" w:type="dxa"/>
            <w:vAlign w:val="bottom"/>
          </w:tcPr>
          <w:p w14:paraId="2333679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84.31</w:t>
            </w:r>
          </w:p>
        </w:tc>
        <w:tc>
          <w:tcPr>
            <w:tcW w:w="770" w:type="dxa"/>
            <w:vAlign w:val="bottom"/>
          </w:tcPr>
          <w:p w14:paraId="061A1FC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5.45</w:t>
            </w:r>
          </w:p>
        </w:tc>
        <w:tc>
          <w:tcPr>
            <w:tcW w:w="771" w:type="dxa"/>
            <w:vAlign w:val="bottom"/>
          </w:tcPr>
          <w:p w14:paraId="33416B1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5.65</w:t>
            </w:r>
          </w:p>
        </w:tc>
        <w:tc>
          <w:tcPr>
            <w:tcW w:w="770" w:type="dxa"/>
            <w:vAlign w:val="bottom"/>
          </w:tcPr>
          <w:p w14:paraId="6FB6E0E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35.17</w:t>
            </w:r>
          </w:p>
        </w:tc>
        <w:tc>
          <w:tcPr>
            <w:tcW w:w="771" w:type="dxa"/>
            <w:vAlign w:val="bottom"/>
          </w:tcPr>
          <w:p w14:paraId="55DE953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69.45</w:t>
            </w:r>
          </w:p>
        </w:tc>
      </w:tr>
      <w:tr w:rsidR="0026342D" w14:paraId="6E5B507E" w14:textId="77777777" w:rsidTr="005D00BC">
        <w:trPr>
          <w:trHeight w:val="177"/>
        </w:trPr>
        <w:tc>
          <w:tcPr>
            <w:tcW w:w="694" w:type="dxa"/>
            <w:vMerge w:val="restart"/>
          </w:tcPr>
          <w:p w14:paraId="0697BF29" w14:textId="77777777" w:rsidR="0026342D" w:rsidRPr="004240B6" w:rsidRDefault="0026342D" w:rsidP="005D00BC">
            <w:pPr>
              <w:pStyle w:val="ListParagraph"/>
              <w:ind w:left="0"/>
              <w:jc w:val="center"/>
              <w:rPr>
                <w:b/>
                <w:sz w:val="16"/>
              </w:rPr>
            </w:pPr>
            <w:r w:rsidRPr="004240B6">
              <w:rPr>
                <w:b/>
                <w:sz w:val="16"/>
              </w:rPr>
              <w:t>DL:</w:t>
            </w:r>
          </w:p>
          <w:p w14:paraId="068D383A" w14:textId="77777777" w:rsidR="0026342D" w:rsidRPr="004240B6" w:rsidRDefault="0026342D" w:rsidP="005D00BC">
            <w:pPr>
              <w:pStyle w:val="ListParagraph"/>
              <w:ind w:left="0"/>
              <w:jc w:val="center"/>
              <w:rPr>
                <w:sz w:val="16"/>
              </w:rPr>
            </w:pPr>
            <w:r w:rsidRPr="004240B6">
              <w:rPr>
                <w:sz w:val="16"/>
              </w:rPr>
              <w:t>Delay CDF</w:t>
            </w:r>
          </w:p>
          <w:p w14:paraId="72B2C29D" w14:textId="77777777" w:rsidR="0026342D" w:rsidRPr="004240B6" w:rsidRDefault="0026342D" w:rsidP="005D00BC">
            <w:pPr>
              <w:pStyle w:val="ListParagraph"/>
              <w:ind w:left="0"/>
              <w:jc w:val="center"/>
              <w:rPr>
                <w:sz w:val="16"/>
              </w:rPr>
            </w:pPr>
            <w:r w:rsidRPr="004240B6">
              <w:rPr>
                <w:sz w:val="16"/>
              </w:rPr>
              <w:t>[s]</w:t>
            </w:r>
          </w:p>
        </w:tc>
        <w:tc>
          <w:tcPr>
            <w:tcW w:w="627" w:type="dxa"/>
          </w:tcPr>
          <w:p w14:paraId="4EE0EE0E" w14:textId="77777777" w:rsidR="0026342D" w:rsidRPr="004240B6" w:rsidRDefault="0026342D" w:rsidP="005D00BC">
            <w:pPr>
              <w:pStyle w:val="ListParagraph"/>
              <w:ind w:left="0"/>
              <w:jc w:val="center"/>
              <w:rPr>
                <w:sz w:val="16"/>
              </w:rPr>
            </w:pPr>
            <w:r w:rsidRPr="004240B6">
              <w:rPr>
                <w:sz w:val="16"/>
              </w:rPr>
              <w:t>5%</w:t>
            </w:r>
          </w:p>
        </w:tc>
        <w:tc>
          <w:tcPr>
            <w:tcW w:w="754" w:type="dxa"/>
            <w:vAlign w:val="bottom"/>
          </w:tcPr>
          <w:p w14:paraId="2619740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0.05</w:t>
            </w:r>
          </w:p>
        </w:tc>
        <w:tc>
          <w:tcPr>
            <w:tcW w:w="769" w:type="dxa"/>
            <w:vAlign w:val="bottom"/>
          </w:tcPr>
          <w:p w14:paraId="39848AA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0.05</w:t>
            </w:r>
          </w:p>
        </w:tc>
        <w:tc>
          <w:tcPr>
            <w:tcW w:w="769" w:type="dxa"/>
            <w:vAlign w:val="bottom"/>
          </w:tcPr>
          <w:p w14:paraId="2CC71FC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0.05</w:t>
            </w:r>
          </w:p>
        </w:tc>
        <w:tc>
          <w:tcPr>
            <w:tcW w:w="771" w:type="dxa"/>
            <w:vAlign w:val="bottom"/>
          </w:tcPr>
          <w:p w14:paraId="6E1ACE3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0.03</w:t>
            </w:r>
          </w:p>
        </w:tc>
        <w:tc>
          <w:tcPr>
            <w:tcW w:w="770" w:type="dxa"/>
            <w:gridSpan w:val="2"/>
            <w:vAlign w:val="bottom"/>
          </w:tcPr>
          <w:p w14:paraId="1566D5C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0.06</w:t>
            </w:r>
          </w:p>
        </w:tc>
        <w:tc>
          <w:tcPr>
            <w:tcW w:w="770" w:type="dxa"/>
            <w:vAlign w:val="bottom"/>
          </w:tcPr>
          <w:p w14:paraId="2524D2A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0.07</w:t>
            </w:r>
          </w:p>
        </w:tc>
        <w:tc>
          <w:tcPr>
            <w:tcW w:w="771" w:type="dxa"/>
            <w:vAlign w:val="bottom"/>
          </w:tcPr>
          <w:p w14:paraId="10B1CE2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0.06</w:t>
            </w:r>
          </w:p>
        </w:tc>
        <w:tc>
          <w:tcPr>
            <w:tcW w:w="775" w:type="dxa"/>
            <w:vAlign w:val="bottom"/>
          </w:tcPr>
          <w:p w14:paraId="103D4E5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0.03</w:t>
            </w:r>
          </w:p>
        </w:tc>
        <w:tc>
          <w:tcPr>
            <w:tcW w:w="770" w:type="dxa"/>
            <w:vAlign w:val="bottom"/>
          </w:tcPr>
          <w:p w14:paraId="1AF3E3C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0.14</w:t>
            </w:r>
          </w:p>
        </w:tc>
        <w:tc>
          <w:tcPr>
            <w:tcW w:w="771" w:type="dxa"/>
            <w:vAlign w:val="bottom"/>
          </w:tcPr>
          <w:p w14:paraId="1975562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0.10</w:t>
            </w:r>
          </w:p>
        </w:tc>
        <w:tc>
          <w:tcPr>
            <w:tcW w:w="770" w:type="dxa"/>
            <w:vAlign w:val="bottom"/>
          </w:tcPr>
          <w:p w14:paraId="457602D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0.06</w:t>
            </w:r>
          </w:p>
        </w:tc>
        <w:tc>
          <w:tcPr>
            <w:tcW w:w="771" w:type="dxa"/>
            <w:vAlign w:val="bottom"/>
          </w:tcPr>
          <w:p w14:paraId="5B5887B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0.04</w:t>
            </w:r>
          </w:p>
        </w:tc>
      </w:tr>
      <w:tr w:rsidR="0026342D" w14:paraId="1CED8C0D" w14:textId="77777777" w:rsidTr="005D00BC">
        <w:trPr>
          <w:trHeight w:val="177"/>
        </w:trPr>
        <w:tc>
          <w:tcPr>
            <w:tcW w:w="694" w:type="dxa"/>
            <w:vMerge/>
          </w:tcPr>
          <w:p w14:paraId="402BE9E2" w14:textId="77777777" w:rsidR="0026342D" w:rsidRPr="004240B6" w:rsidRDefault="0026342D" w:rsidP="005D00BC">
            <w:pPr>
              <w:pStyle w:val="ListParagraph"/>
              <w:ind w:left="0"/>
              <w:jc w:val="center"/>
              <w:rPr>
                <w:sz w:val="16"/>
              </w:rPr>
            </w:pPr>
          </w:p>
        </w:tc>
        <w:tc>
          <w:tcPr>
            <w:tcW w:w="627" w:type="dxa"/>
          </w:tcPr>
          <w:p w14:paraId="6FB86388" w14:textId="77777777" w:rsidR="0026342D" w:rsidRPr="004240B6" w:rsidRDefault="0026342D" w:rsidP="005D00BC">
            <w:pPr>
              <w:pStyle w:val="ListParagraph"/>
              <w:ind w:left="0"/>
              <w:jc w:val="center"/>
              <w:rPr>
                <w:sz w:val="16"/>
              </w:rPr>
            </w:pPr>
            <w:r w:rsidRPr="004240B6">
              <w:rPr>
                <w:sz w:val="16"/>
              </w:rPr>
              <w:t>50%</w:t>
            </w:r>
          </w:p>
        </w:tc>
        <w:tc>
          <w:tcPr>
            <w:tcW w:w="754" w:type="dxa"/>
            <w:vAlign w:val="bottom"/>
          </w:tcPr>
          <w:p w14:paraId="0FCF4FD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0.09</w:t>
            </w:r>
          </w:p>
        </w:tc>
        <w:tc>
          <w:tcPr>
            <w:tcW w:w="769" w:type="dxa"/>
            <w:vAlign w:val="bottom"/>
          </w:tcPr>
          <w:p w14:paraId="1F36D9A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0.09</w:t>
            </w:r>
          </w:p>
        </w:tc>
        <w:tc>
          <w:tcPr>
            <w:tcW w:w="769" w:type="dxa"/>
            <w:vAlign w:val="bottom"/>
          </w:tcPr>
          <w:p w14:paraId="1647A5E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0.08</w:t>
            </w:r>
          </w:p>
        </w:tc>
        <w:tc>
          <w:tcPr>
            <w:tcW w:w="771" w:type="dxa"/>
            <w:vAlign w:val="bottom"/>
          </w:tcPr>
          <w:p w14:paraId="55B402B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0.05</w:t>
            </w:r>
          </w:p>
        </w:tc>
        <w:tc>
          <w:tcPr>
            <w:tcW w:w="770" w:type="dxa"/>
            <w:gridSpan w:val="2"/>
            <w:vAlign w:val="bottom"/>
          </w:tcPr>
          <w:p w14:paraId="75D89C4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0.20</w:t>
            </w:r>
          </w:p>
        </w:tc>
        <w:tc>
          <w:tcPr>
            <w:tcW w:w="770" w:type="dxa"/>
            <w:vAlign w:val="bottom"/>
          </w:tcPr>
          <w:p w14:paraId="11F0A81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0.23</w:t>
            </w:r>
          </w:p>
        </w:tc>
        <w:tc>
          <w:tcPr>
            <w:tcW w:w="771" w:type="dxa"/>
            <w:vAlign w:val="bottom"/>
          </w:tcPr>
          <w:p w14:paraId="586E234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0.09</w:t>
            </w:r>
          </w:p>
        </w:tc>
        <w:tc>
          <w:tcPr>
            <w:tcW w:w="775" w:type="dxa"/>
            <w:vAlign w:val="bottom"/>
          </w:tcPr>
          <w:p w14:paraId="144CEE6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0.05</w:t>
            </w:r>
          </w:p>
        </w:tc>
        <w:tc>
          <w:tcPr>
            <w:tcW w:w="770" w:type="dxa"/>
            <w:vAlign w:val="bottom"/>
          </w:tcPr>
          <w:p w14:paraId="6661DBE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0.93</w:t>
            </w:r>
          </w:p>
        </w:tc>
        <w:tc>
          <w:tcPr>
            <w:tcW w:w="771" w:type="dxa"/>
            <w:vAlign w:val="bottom"/>
          </w:tcPr>
          <w:p w14:paraId="533EE106"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0.91</w:t>
            </w:r>
          </w:p>
        </w:tc>
        <w:tc>
          <w:tcPr>
            <w:tcW w:w="770" w:type="dxa"/>
            <w:vAlign w:val="bottom"/>
          </w:tcPr>
          <w:p w14:paraId="2E4B796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0.13</w:t>
            </w:r>
          </w:p>
        </w:tc>
        <w:tc>
          <w:tcPr>
            <w:tcW w:w="771" w:type="dxa"/>
            <w:vAlign w:val="bottom"/>
          </w:tcPr>
          <w:p w14:paraId="207E00B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0.06</w:t>
            </w:r>
          </w:p>
        </w:tc>
      </w:tr>
      <w:tr w:rsidR="0026342D" w14:paraId="02F7B98A" w14:textId="77777777" w:rsidTr="005D00BC">
        <w:trPr>
          <w:trHeight w:val="177"/>
        </w:trPr>
        <w:tc>
          <w:tcPr>
            <w:tcW w:w="694" w:type="dxa"/>
            <w:vMerge/>
          </w:tcPr>
          <w:p w14:paraId="60228AF7" w14:textId="77777777" w:rsidR="0026342D" w:rsidRPr="004240B6" w:rsidRDefault="0026342D" w:rsidP="005D00BC">
            <w:pPr>
              <w:pStyle w:val="ListParagraph"/>
              <w:ind w:left="0"/>
              <w:jc w:val="center"/>
              <w:rPr>
                <w:sz w:val="16"/>
              </w:rPr>
            </w:pPr>
          </w:p>
        </w:tc>
        <w:tc>
          <w:tcPr>
            <w:tcW w:w="627" w:type="dxa"/>
          </w:tcPr>
          <w:p w14:paraId="283A0112" w14:textId="77777777" w:rsidR="0026342D" w:rsidRPr="004240B6" w:rsidRDefault="0026342D" w:rsidP="005D00BC">
            <w:pPr>
              <w:pStyle w:val="ListParagraph"/>
              <w:ind w:left="0"/>
              <w:jc w:val="center"/>
              <w:rPr>
                <w:sz w:val="16"/>
              </w:rPr>
            </w:pPr>
            <w:r w:rsidRPr="004240B6">
              <w:rPr>
                <w:sz w:val="16"/>
              </w:rPr>
              <w:t>95%</w:t>
            </w:r>
          </w:p>
        </w:tc>
        <w:tc>
          <w:tcPr>
            <w:tcW w:w="754" w:type="dxa"/>
            <w:vAlign w:val="bottom"/>
          </w:tcPr>
          <w:p w14:paraId="5447D32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0.23</w:t>
            </w:r>
          </w:p>
        </w:tc>
        <w:tc>
          <w:tcPr>
            <w:tcW w:w="769" w:type="dxa"/>
            <w:vAlign w:val="bottom"/>
          </w:tcPr>
          <w:p w14:paraId="627B465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0.26</w:t>
            </w:r>
          </w:p>
        </w:tc>
        <w:tc>
          <w:tcPr>
            <w:tcW w:w="769" w:type="dxa"/>
            <w:vAlign w:val="bottom"/>
          </w:tcPr>
          <w:p w14:paraId="2E458D8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0.16</w:t>
            </w:r>
          </w:p>
        </w:tc>
        <w:tc>
          <w:tcPr>
            <w:tcW w:w="771" w:type="dxa"/>
            <w:vAlign w:val="bottom"/>
          </w:tcPr>
          <w:p w14:paraId="3D528646"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0.08</w:t>
            </w:r>
          </w:p>
        </w:tc>
        <w:tc>
          <w:tcPr>
            <w:tcW w:w="770" w:type="dxa"/>
            <w:gridSpan w:val="2"/>
            <w:vAlign w:val="bottom"/>
          </w:tcPr>
          <w:p w14:paraId="21F6014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2.38</w:t>
            </w:r>
          </w:p>
        </w:tc>
        <w:tc>
          <w:tcPr>
            <w:tcW w:w="770" w:type="dxa"/>
            <w:vAlign w:val="bottom"/>
          </w:tcPr>
          <w:p w14:paraId="759CA09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2.36</w:t>
            </w:r>
          </w:p>
        </w:tc>
        <w:tc>
          <w:tcPr>
            <w:tcW w:w="771" w:type="dxa"/>
            <w:vAlign w:val="bottom"/>
          </w:tcPr>
          <w:p w14:paraId="14C9B4D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0.20</w:t>
            </w:r>
          </w:p>
        </w:tc>
        <w:tc>
          <w:tcPr>
            <w:tcW w:w="775" w:type="dxa"/>
            <w:vAlign w:val="bottom"/>
          </w:tcPr>
          <w:p w14:paraId="192BA33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0.08</w:t>
            </w:r>
          </w:p>
        </w:tc>
        <w:tc>
          <w:tcPr>
            <w:tcW w:w="770" w:type="dxa"/>
            <w:vAlign w:val="bottom"/>
          </w:tcPr>
          <w:p w14:paraId="3A20C87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5.79</w:t>
            </w:r>
          </w:p>
        </w:tc>
        <w:tc>
          <w:tcPr>
            <w:tcW w:w="771" w:type="dxa"/>
            <w:vAlign w:val="bottom"/>
          </w:tcPr>
          <w:p w14:paraId="16B7A7D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4.76</w:t>
            </w:r>
          </w:p>
        </w:tc>
        <w:tc>
          <w:tcPr>
            <w:tcW w:w="770" w:type="dxa"/>
            <w:vAlign w:val="bottom"/>
          </w:tcPr>
          <w:p w14:paraId="1EAED3C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0.27</w:t>
            </w:r>
          </w:p>
        </w:tc>
        <w:tc>
          <w:tcPr>
            <w:tcW w:w="771" w:type="dxa"/>
            <w:vAlign w:val="bottom"/>
          </w:tcPr>
          <w:p w14:paraId="34001A2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0.09</w:t>
            </w:r>
          </w:p>
        </w:tc>
      </w:tr>
      <w:tr w:rsidR="0026342D" w14:paraId="52D33A45" w14:textId="77777777" w:rsidTr="005D00BC">
        <w:trPr>
          <w:trHeight w:val="177"/>
        </w:trPr>
        <w:tc>
          <w:tcPr>
            <w:tcW w:w="694" w:type="dxa"/>
            <w:vMerge/>
          </w:tcPr>
          <w:p w14:paraId="74958A2B" w14:textId="77777777" w:rsidR="0026342D" w:rsidRPr="004240B6" w:rsidRDefault="0026342D" w:rsidP="005D00BC">
            <w:pPr>
              <w:pStyle w:val="ListParagraph"/>
              <w:ind w:left="0"/>
              <w:jc w:val="center"/>
              <w:rPr>
                <w:sz w:val="16"/>
              </w:rPr>
            </w:pPr>
          </w:p>
        </w:tc>
        <w:tc>
          <w:tcPr>
            <w:tcW w:w="627" w:type="dxa"/>
          </w:tcPr>
          <w:p w14:paraId="27E285D1" w14:textId="77777777" w:rsidR="0026342D" w:rsidRPr="004240B6" w:rsidRDefault="0026342D" w:rsidP="005D00BC">
            <w:pPr>
              <w:pStyle w:val="ListParagraph"/>
              <w:ind w:left="0"/>
              <w:jc w:val="center"/>
              <w:rPr>
                <w:sz w:val="16"/>
              </w:rPr>
            </w:pPr>
            <w:r w:rsidRPr="004240B6">
              <w:rPr>
                <w:sz w:val="16"/>
              </w:rPr>
              <w:t>Mean</w:t>
            </w:r>
          </w:p>
        </w:tc>
        <w:tc>
          <w:tcPr>
            <w:tcW w:w="754" w:type="dxa"/>
            <w:vAlign w:val="bottom"/>
          </w:tcPr>
          <w:p w14:paraId="38346696"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0.10</w:t>
            </w:r>
          </w:p>
        </w:tc>
        <w:tc>
          <w:tcPr>
            <w:tcW w:w="769" w:type="dxa"/>
            <w:vAlign w:val="bottom"/>
          </w:tcPr>
          <w:p w14:paraId="4D50632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0.12</w:t>
            </w:r>
          </w:p>
        </w:tc>
        <w:tc>
          <w:tcPr>
            <w:tcW w:w="769" w:type="dxa"/>
            <w:vAlign w:val="bottom"/>
          </w:tcPr>
          <w:p w14:paraId="1FF8C72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0.09</w:t>
            </w:r>
          </w:p>
        </w:tc>
        <w:tc>
          <w:tcPr>
            <w:tcW w:w="771" w:type="dxa"/>
            <w:vAlign w:val="bottom"/>
          </w:tcPr>
          <w:p w14:paraId="25FC0F6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0.05</w:t>
            </w:r>
          </w:p>
        </w:tc>
        <w:tc>
          <w:tcPr>
            <w:tcW w:w="770" w:type="dxa"/>
            <w:gridSpan w:val="2"/>
            <w:vAlign w:val="bottom"/>
          </w:tcPr>
          <w:p w14:paraId="51E8017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0.46</w:t>
            </w:r>
          </w:p>
        </w:tc>
        <w:tc>
          <w:tcPr>
            <w:tcW w:w="770" w:type="dxa"/>
            <w:vAlign w:val="bottom"/>
          </w:tcPr>
          <w:p w14:paraId="4C8E0A2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0.51</w:t>
            </w:r>
          </w:p>
        </w:tc>
        <w:tc>
          <w:tcPr>
            <w:tcW w:w="771" w:type="dxa"/>
            <w:vAlign w:val="bottom"/>
          </w:tcPr>
          <w:p w14:paraId="002849A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0.10</w:t>
            </w:r>
          </w:p>
        </w:tc>
        <w:tc>
          <w:tcPr>
            <w:tcW w:w="775" w:type="dxa"/>
            <w:vAlign w:val="bottom"/>
          </w:tcPr>
          <w:p w14:paraId="249EF43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0.05</w:t>
            </w:r>
          </w:p>
        </w:tc>
        <w:tc>
          <w:tcPr>
            <w:tcW w:w="770" w:type="dxa"/>
            <w:vAlign w:val="bottom"/>
          </w:tcPr>
          <w:p w14:paraId="010CE78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60.55</w:t>
            </w:r>
          </w:p>
        </w:tc>
        <w:tc>
          <w:tcPr>
            <w:tcW w:w="771" w:type="dxa"/>
            <w:vAlign w:val="bottom"/>
          </w:tcPr>
          <w:p w14:paraId="671B420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1.48</w:t>
            </w:r>
          </w:p>
        </w:tc>
        <w:tc>
          <w:tcPr>
            <w:tcW w:w="770" w:type="dxa"/>
            <w:vAlign w:val="bottom"/>
          </w:tcPr>
          <w:p w14:paraId="1BC1809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0.14</w:t>
            </w:r>
          </w:p>
        </w:tc>
        <w:tc>
          <w:tcPr>
            <w:tcW w:w="771" w:type="dxa"/>
            <w:vAlign w:val="bottom"/>
          </w:tcPr>
          <w:p w14:paraId="696E983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0.06</w:t>
            </w:r>
          </w:p>
        </w:tc>
      </w:tr>
      <w:tr w:rsidR="0026342D" w14:paraId="5D5F9337" w14:textId="77777777" w:rsidTr="005D00BC">
        <w:trPr>
          <w:trHeight w:val="177"/>
        </w:trPr>
        <w:tc>
          <w:tcPr>
            <w:tcW w:w="694" w:type="dxa"/>
            <w:vMerge w:val="restart"/>
          </w:tcPr>
          <w:p w14:paraId="0C6F484E" w14:textId="77777777" w:rsidR="0026342D" w:rsidRPr="004240B6" w:rsidRDefault="0026342D" w:rsidP="005D00BC">
            <w:pPr>
              <w:pStyle w:val="ListParagraph"/>
              <w:ind w:left="0"/>
              <w:jc w:val="center"/>
              <w:rPr>
                <w:b/>
                <w:sz w:val="16"/>
              </w:rPr>
            </w:pPr>
            <w:r w:rsidRPr="004240B6">
              <w:rPr>
                <w:b/>
                <w:sz w:val="16"/>
              </w:rPr>
              <w:t>UL:</w:t>
            </w:r>
          </w:p>
          <w:p w14:paraId="243586A5" w14:textId="77777777" w:rsidR="0026342D" w:rsidRPr="004240B6" w:rsidRDefault="0026342D" w:rsidP="005D00BC">
            <w:pPr>
              <w:pStyle w:val="ListParagraph"/>
              <w:ind w:left="0"/>
              <w:jc w:val="center"/>
              <w:rPr>
                <w:sz w:val="16"/>
              </w:rPr>
            </w:pPr>
            <w:r w:rsidRPr="004240B6">
              <w:rPr>
                <w:sz w:val="16"/>
              </w:rPr>
              <w:t>UPT CDF</w:t>
            </w:r>
          </w:p>
          <w:p w14:paraId="347B2529" w14:textId="77777777" w:rsidR="0026342D" w:rsidRPr="004240B6" w:rsidRDefault="0026342D" w:rsidP="005D00BC">
            <w:pPr>
              <w:pStyle w:val="ListParagraph"/>
              <w:ind w:left="0"/>
              <w:jc w:val="center"/>
              <w:rPr>
                <w:sz w:val="16"/>
              </w:rPr>
            </w:pPr>
            <w:r w:rsidRPr="004240B6">
              <w:rPr>
                <w:sz w:val="16"/>
              </w:rPr>
              <w:t>[Mbps]</w:t>
            </w:r>
          </w:p>
        </w:tc>
        <w:tc>
          <w:tcPr>
            <w:tcW w:w="627" w:type="dxa"/>
          </w:tcPr>
          <w:p w14:paraId="734D58BA" w14:textId="77777777" w:rsidR="0026342D" w:rsidRPr="004240B6" w:rsidRDefault="0026342D" w:rsidP="005D00BC">
            <w:pPr>
              <w:pStyle w:val="ListParagraph"/>
              <w:ind w:left="0"/>
              <w:jc w:val="center"/>
              <w:rPr>
                <w:sz w:val="16"/>
              </w:rPr>
            </w:pPr>
            <w:r w:rsidRPr="004240B6">
              <w:rPr>
                <w:sz w:val="16"/>
              </w:rPr>
              <w:t>5%</w:t>
            </w:r>
          </w:p>
        </w:tc>
        <w:tc>
          <w:tcPr>
            <w:tcW w:w="754" w:type="dxa"/>
            <w:vAlign w:val="bottom"/>
          </w:tcPr>
          <w:p w14:paraId="7951D8A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8.05</w:t>
            </w:r>
          </w:p>
        </w:tc>
        <w:tc>
          <w:tcPr>
            <w:tcW w:w="769" w:type="dxa"/>
            <w:vAlign w:val="bottom"/>
          </w:tcPr>
          <w:p w14:paraId="53F2172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12.03</w:t>
            </w:r>
          </w:p>
        </w:tc>
        <w:tc>
          <w:tcPr>
            <w:tcW w:w="769" w:type="dxa"/>
            <w:vAlign w:val="bottom"/>
          </w:tcPr>
          <w:p w14:paraId="096DFBF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15.46</w:t>
            </w:r>
          </w:p>
        </w:tc>
        <w:tc>
          <w:tcPr>
            <w:tcW w:w="771" w:type="dxa"/>
            <w:vAlign w:val="bottom"/>
          </w:tcPr>
          <w:p w14:paraId="5B682EA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3.60</w:t>
            </w:r>
          </w:p>
        </w:tc>
        <w:tc>
          <w:tcPr>
            <w:tcW w:w="770" w:type="dxa"/>
            <w:gridSpan w:val="2"/>
            <w:vAlign w:val="bottom"/>
          </w:tcPr>
          <w:p w14:paraId="46D2F3D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0.71</w:t>
            </w:r>
          </w:p>
        </w:tc>
        <w:tc>
          <w:tcPr>
            <w:tcW w:w="770" w:type="dxa"/>
            <w:vAlign w:val="bottom"/>
          </w:tcPr>
          <w:p w14:paraId="25E269C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0.57</w:t>
            </w:r>
          </w:p>
        </w:tc>
        <w:tc>
          <w:tcPr>
            <w:tcW w:w="771" w:type="dxa"/>
            <w:vAlign w:val="bottom"/>
          </w:tcPr>
          <w:p w14:paraId="7A0016B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16.74</w:t>
            </w:r>
          </w:p>
        </w:tc>
        <w:tc>
          <w:tcPr>
            <w:tcW w:w="775" w:type="dxa"/>
            <w:vAlign w:val="bottom"/>
          </w:tcPr>
          <w:p w14:paraId="707418C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3.27</w:t>
            </w:r>
          </w:p>
        </w:tc>
        <w:tc>
          <w:tcPr>
            <w:tcW w:w="770" w:type="dxa"/>
            <w:vAlign w:val="bottom"/>
          </w:tcPr>
          <w:p w14:paraId="30E7BAC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0.50</w:t>
            </w:r>
          </w:p>
        </w:tc>
        <w:tc>
          <w:tcPr>
            <w:tcW w:w="771" w:type="dxa"/>
            <w:vAlign w:val="bottom"/>
          </w:tcPr>
          <w:p w14:paraId="44F4289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0.33</w:t>
            </w:r>
          </w:p>
        </w:tc>
        <w:tc>
          <w:tcPr>
            <w:tcW w:w="770" w:type="dxa"/>
            <w:vAlign w:val="bottom"/>
          </w:tcPr>
          <w:p w14:paraId="65C64F0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10.60</w:t>
            </w:r>
          </w:p>
        </w:tc>
        <w:tc>
          <w:tcPr>
            <w:tcW w:w="771" w:type="dxa"/>
            <w:vAlign w:val="bottom"/>
          </w:tcPr>
          <w:p w14:paraId="03D3548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1.73</w:t>
            </w:r>
          </w:p>
        </w:tc>
      </w:tr>
      <w:tr w:rsidR="0026342D" w14:paraId="113621D1" w14:textId="77777777" w:rsidTr="005D00BC">
        <w:trPr>
          <w:trHeight w:val="177"/>
        </w:trPr>
        <w:tc>
          <w:tcPr>
            <w:tcW w:w="694" w:type="dxa"/>
            <w:vMerge/>
          </w:tcPr>
          <w:p w14:paraId="369F97B2" w14:textId="77777777" w:rsidR="0026342D" w:rsidRPr="004240B6" w:rsidRDefault="0026342D" w:rsidP="005D00BC">
            <w:pPr>
              <w:pStyle w:val="ListParagraph"/>
              <w:ind w:left="0"/>
              <w:jc w:val="center"/>
              <w:rPr>
                <w:sz w:val="16"/>
              </w:rPr>
            </w:pPr>
          </w:p>
        </w:tc>
        <w:tc>
          <w:tcPr>
            <w:tcW w:w="627" w:type="dxa"/>
          </w:tcPr>
          <w:p w14:paraId="238B6507" w14:textId="77777777" w:rsidR="0026342D" w:rsidRPr="004240B6" w:rsidRDefault="0026342D" w:rsidP="005D00BC">
            <w:pPr>
              <w:pStyle w:val="ListParagraph"/>
              <w:ind w:left="0"/>
              <w:jc w:val="center"/>
              <w:rPr>
                <w:sz w:val="16"/>
              </w:rPr>
            </w:pPr>
            <w:r w:rsidRPr="004240B6">
              <w:rPr>
                <w:sz w:val="16"/>
              </w:rPr>
              <w:t>50%</w:t>
            </w:r>
          </w:p>
        </w:tc>
        <w:tc>
          <w:tcPr>
            <w:tcW w:w="754" w:type="dxa"/>
            <w:vAlign w:val="bottom"/>
          </w:tcPr>
          <w:p w14:paraId="35AF7D7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28.74</w:t>
            </w:r>
          </w:p>
        </w:tc>
        <w:tc>
          <w:tcPr>
            <w:tcW w:w="769" w:type="dxa"/>
            <w:vAlign w:val="bottom"/>
          </w:tcPr>
          <w:p w14:paraId="286CC906"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23.27</w:t>
            </w:r>
          </w:p>
        </w:tc>
        <w:tc>
          <w:tcPr>
            <w:tcW w:w="769" w:type="dxa"/>
            <w:vAlign w:val="bottom"/>
          </w:tcPr>
          <w:p w14:paraId="7068A4A6"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30.20</w:t>
            </w:r>
          </w:p>
        </w:tc>
        <w:tc>
          <w:tcPr>
            <w:tcW w:w="771" w:type="dxa"/>
            <w:vAlign w:val="bottom"/>
          </w:tcPr>
          <w:p w14:paraId="79815A5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9.44</w:t>
            </w:r>
          </w:p>
        </w:tc>
        <w:tc>
          <w:tcPr>
            <w:tcW w:w="770" w:type="dxa"/>
            <w:gridSpan w:val="2"/>
            <w:vAlign w:val="bottom"/>
          </w:tcPr>
          <w:p w14:paraId="72743E2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13.12</w:t>
            </w:r>
          </w:p>
        </w:tc>
        <w:tc>
          <w:tcPr>
            <w:tcW w:w="770" w:type="dxa"/>
            <w:vAlign w:val="bottom"/>
          </w:tcPr>
          <w:p w14:paraId="708264E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8.87</w:t>
            </w:r>
          </w:p>
        </w:tc>
        <w:tc>
          <w:tcPr>
            <w:tcW w:w="771" w:type="dxa"/>
            <w:vAlign w:val="bottom"/>
          </w:tcPr>
          <w:p w14:paraId="55666F1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29.34</w:t>
            </w:r>
          </w:p>
        </w:tc>
        <w:tc>
          <w:tcPr>
            <w:tcW w:w="775" w:type="dxa"/>
            <w:vAlign w:val="bottom"/>
          </w:tcPr>
          <w:p w14:paraId="55C1094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8.41</w:t>
            </w:r>
          </w:p>
        </w:tc>
        <w:tc>
          <w:tcPr>
            <w:tcW w:w="770" w:type="dxa"/>
            <w:vAlign w:val="bottom"/>
          </w:tcPr>
          <w:p w14:paraId="698E5BB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1.61</w:t>
            </w:r>
          </w:p>
        </w:tc>
        <w:tc>
          <w:tcPr>
            <w:tcW w:w="771" w:type="dxa"/>
            <w:vAlign w:val="bottom"/>
          </w:tcPr>
          <w:p w14:paraId="15612A5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1.70</w:t>
            </w:r>
          </w:p>
        </w:tc>
        <w:tc>
          <w:tcPr>
            <w:tcW w:w="770" w:type="dxa"/>
            <w:vAlign w:val="bottom"/>
          </w:tcPr>
          <w:p w14:paraId="4BA106B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21.05</w:t>
            </w:r>
          </w:p>
        </w:tc>
        <w:tc>
          <w:tcPr>
            <w:tcW w:w="771" w:type="dxa"/>
            <w:vAlign w:val="bottom"/>
          </w:tcPr>
          <w:p w14:paraId="7B8AA70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4.06</w:t>
            </w:r>
          </w:p>
        </w:tc>
      </w:tr>
      <w:tr w:rsidR="0026342D" w14:paraId="47B66172" w14:textId="77777777" w:rsidTr="005D00BC">
        <w:trPr>
          <w:trHeight w:val="177"/>
        </w:trPr>
        <w:tc>
          <w:tcPr>
            <w:tcW w:w="694" w:type="dxa"/>
            <w:vMerge/>
          </w:tcPr>
          <w:p w14:paraId="64BC0EFD" w14:textId="77777777" w:rsidR="0026342D" w:rsidRPr="004240B6" w:rsidRDefault="0026342D" w:rsidP="005D00BC">
            <w:pPr>
              <w:pStyle w:val="ListParagraph"/>
              <w:ind w:left="0"/>
              <w:jc w:val="center"/>
              <w:rPr>
                <w:sz w:val="16"/>
              </w:rPr>
            </w:pPr>
          </w:p>
        </w:tc>
        <w:tc>
          <w:tcPr>
            <w:tcW w:w="627" w:type="dxa"/>
          </w:tcPr>
          <w:p w14:paraId="1D97E55E" w14:textId="77777777" w:rsidR="0026342D" w:rsidRPr="004240B6" w:rsidRDefault="0026342D" w:rsidP="005D00BC">
            <w:pPr>
              <w:pStyle w:val="ListParagraph"/>
              <w:ind w:left="0"/>
              <w:jc w:val="center"/>
              <w:rPr>
                <w:sz w:val="16"/>
              </w:rPr>
            </w:pPr>
            <w:r w:rsidRPr="004240B6">
              <w:rPr>
                <w:sz w:val="16"/>
              </w:rPr>
              <w:t>95%</w:t>
            </w:r>
          </w:p>
        </w:tc>
        <w:tc>
          <w:tcPr>
            <w:tcW w:w="754" w:type="dxa"/>
            <w:vAlign w:val="bottom"/>
          </w:tcPr>
          <w:p w14:paraId="6746F86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50.77</w:t>
            </w:r>
          </w:p>
        </w:tc>
        <w:tc>
          <w:tcPr>
            <w:tcW w:w="769" w:type="dxa"/>
            <w:vAlign w:val="bottom"/>
          </w:tcPr>
          <w:p w14:paraId="28B361A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48.86</w:t>
            </w:r>
          </w:p>
        </w:tc>
        <w:tc>
          <w:tcPr>
            <w:tcW w:w="769" w:type="dxa"/>
            <w:vAlign w:val="bottom"/>
          </w:tcPr>
          <w:p w14:paraId="04B70BC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46.47</w:t>
            </w:r>
          </w:p>
        </w:tc>
        <w:tc>
          <w:tcPr>
            <w:tcW w:w="771" w:type="dxa"/>
            <w:vAlign w:val="bottom"/>
          </w:tcPr>
          <w:p w14:paraId="7D4BBAA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15.36</w:t>
            </w:r>
          </w:p>
        </w:tc>
        <w:tc>
          <w:tcPr>
            <w:tcW w:w="770" w:type="dxa"/>
            <w:gridSpan w:val="2"/>
            <w:vAlign w:val="bottom"/>
          </w:tcPr>
          <w:p w14:paraId="5D440E4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40.94</w:t>
            </w:r>
          </w:p>
        </w:tc>
        <w:tc>
          <w:tcPr>
            <w:tcW w:w="770" w:type="dxa"/>
            <w:vAlign w:val="bottom"/>
          </w:tcPr>
          <w:p w14:paraId="16E3A40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39.98</w:t>
            </w:r>
          </w:p>
        </w:tc>
        <w:tc>
          <w:tcPr>
            <w:tcW w:w="771" w:type="dxa"/>
            <w:vAlign w:val="bottom"/>
          </w:tcPr>
          <w:p w14:paraId="3617DD1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44.65</w:t>
            </w:r>
          </w:p>
        </w:tc>
        <w:tc>
          <w:tcPr>
            <w:tcW w:w="775" w:type="dxa"/>
            <w:vAlign w:val="bottom"/>
          </w:tcPr>
          <w:p w14:paraId="4C8A42B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16.30</w:t>
            </w:r>
          </w:p>
        </w:tc>
        <w:tc>
          <w:tcPr>
            <w:tcW w:w="770" w:type="dxa"/>
            <w:vAlign w:val="bottom"/>
          </w:tcPr>
          <w:p w14:paraId="6F2EC55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8.35</w:t>
            </w:r>
          </w:p>
        </w:tc>
        <w:tc>
          <w:tcPr>
            <w:tcW w:w="771" w:type="dxa"/>
            <w:vAlign w:val="bottom"/>
          </w:tcPr>
          <w:p w14:paraId="705495E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6.83</w:t>
            </w:r>
          </w:p>
        </w:tc>
        <w:tc>
          <w:tcPr>
            <w:tcW w:w="770" w:type="dxa"/>
            <w:vAlign w:val="bottom"/>
          </w:tcPr>
          <w:p w14:paraId="7807CB4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41.80</w:t>
            </w:r>
          </w:p>
        </w:tc>
        <w:tc>
          <w:tcPr>
            <w:tcW w:w="771" w:type="dxa"/>
            <w:vAlign w:val="bottom"/>
          </w:tcPr>
          <w:p w14:paraId="5E0D850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9.46</w:t>
            </w:r>
          </w:p>
        </w:tc>
      </w:tr>
      <w:tr w:rsidR="0026342D" w14:paraId="2659EE55" w14:textId="77777777" w:rsidTr="005D00BC">
        <w:trPr>
          <w:trHeight w:val="177"/>
        </w:trPr>
        <w:tc>
          <w:tcPr>
            <w:tcW w:w="694" w:type="dxa"/>
            <w:vMerge/>
          </w:tcPr>
          <w:p w14:paraId="3AC539D1" w14:textId="77777777" w:rsidR="0026342D" w:rsidRPr="004240B6" w:rsidRDefault="0026342D" w:rsidP="005D00BC">
            <w:pPr>
              <w:pStyle w:val="ListParagraph"/>
              <w:ind w:left="0"/>
              <w:jc w:val="center"/>
              <w:rPr>
                <w:sz w:val="16"/>
              </w:rPr>
            </w:pPr>
          </w:p>
        </w:tc>
        <w:tc>
          <w:tcPr>
            <w:tcW w:w="627" w:type="dxa"/>
          </w:tcPr>
          <w:p w14:paraId="3B47D3E1" w14:textId="77777777" w:rsidR="0026342D" w:rsidRPr="004240B6" w:rsidRDefault="0026342D" w:rsidP="005D00BC">
            <w:pPr>
              <w:pStyle w:val="ListParagraph"/>
              <w:ind w:left="0"/>
              <w:jc w:val="center"/>
              <w:rPr>
                <w:sz w:val="16"/>
              </w:rPr>
            </w:pPr>
            <w:r w:rsidRPr="004240B6">
              <w:rPr>
                <w:sz w:val="16"/>
              </w:rPr>
              <w:t>Mean</w:t>
            </w:r>
          </w:p>
        </w:tc>
        <w:tc>
          <w:tcPr>
            <w:tcW w:w="754" w:type="dxa"/>
            <w:vAlign w:val="bottom"/>
          </w:tcPr>
          <w:p w14:paraId="4D98271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29.10</w:t>
            </w:r>
          </w:p>
        </w:tc>
        <w:tc>
          <w:tcPr>
            <w:tcW w:w="769" w:type="dxa"/>
            <w:vAlign w:val="bottom"/>
          </w:tcPr>
          <w:p w14:paraId="6121959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26.29</w:t>
            </w:r>
          </w:p>
        </w:tc>
        <w:tc>
          <w:tcPr>
            <w:tcW w:w="769" w:type="dxa"/>
            <w:vAlign w:val="bottom"/>
          </w:tcPr>
          <w:p w14:paraId="6073DC8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31.53</w:t>
            </w:r>
          </w:p>
        </w:tc>
        <w:tc>
          <w:tcPr>
            <w:tcW w:w="771" w:type="dxa"/>
            <w:vAlign w:val="bottom"/>
          </w:tcPr>
          <w:p w14:paraId="57E0F73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9.35</w:t>
            </w:r>
          </w:p>
        </w:tc>
        <w:tc>
          <w:tcPr>
            <w:tcW w:w="770" w:type="dxa"/>
            <w:gridSpan w:val="2"/>
            <w:vAlign w:val="bottom"/>
          </w:tcPr>
          <w:p w14:paraId="6C7A068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14.30</w:t>
            </w:r>
          </w:p>
        </w:tc>
        <w:tc>
          <w:tcPr>
            <w:tcW w:w="770" w:type="dxa"/>
            <w:vAlign w:val="bottom"/>
          </w:tcPr>
          <w:p w14:paraId="205A20D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13.63</w:t>
            </w:r>
          </w:p>
        </w:tc>
        <w:tc>
          <w:tcPr>
            <w:tcW w:w="771" w:type="dxa"/>
            <w:vAlign w:val="bottom"/>
          </w:tcPr>
          <w:p w14:paraId="3CA9EAC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29.14</w:t>
            </w:r>
          </w:p>
        </w:tc>
        <w:tc>
          <w:tcPr>
            <w:tcW w:w="775" w:type="dxa"/>
            <w:vAlign w:val="bottom"/>
          </w:tcPr>
          <w:p w14:paraId="5DA0FA5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8.64</w:t>
            </w:r>
          </w:p>
        </w:tc>
        <w:tc>
          <w:tcPr>
            <w:tcW w:w="770" w:type="dxa"/>
            <w:vAlign w:val="bottom"/>
          </w:tcPr>
          <w:p w14:paraId="03B07C8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2.75</w:t>
            </w:r>
          </w:p>
        </w:tc>
        <w:tc>
          <w:tcPr>
            <w:tcW w:w="771" w:type="dxa"/>
            <w:vAlign w:val="bottom"/>
          </w:tcPr>
          <w:p w14:paraId="24A50A6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2.20</w:t>
            </w:r>
          </w:p>
        </w:tc>
        <w:tc>
          <w:tcPr>
            <w:tcW w:w="770" w:type="dxa"/>
            <w:vAlign w:val="bottom"/>
          </w:tcPr>
          <w:p w14:paraId="6A8BD07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23.35</w:t>
            </w:r>
          </w:p>
        </w:tc>
        <w:tc>
          <w:tcPr>
            <w:tcW w:w="771" w:type="dxa"/>
            <w:vAlign w:val="bottom"/>
          </w:tcPr>
          <w:p w14:paraId="10C9BCB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4.65</w:t>
            </w:r>
          </w:p>
        </w:tc>
      </w:tr>
      <w:tr w:rsidR="0026342D" w14:paraId="3D1780CA" w14:textId="77777777" w:rsidTr="005D00BC">
        <w:trPr>
          <w:trHeight w:val="177"/>
        </w:trPr>
        <w:tc>
          <w:tcPr>
            <w:tcW w:w="694" w:type="dxa"/>
            <w:vMerge w:val="restart"/>
          </w:tcPr>
          <w:p w14:paraId="631906A6" w14:textId="77777777" w:rsidR="0026342D" w:rsidRPr="004240B6" w:rsidRDefault="0026342D" w:rsidP="005D00BC">
            <w:pPr>
              <w:pStyle w:val="ListParagraph"/>
              <w:ind w:left="0"/>
              <w:jc w:val="center"/>
              <w:rPr>
                <w:b/>
                <w:sz w:val="16"/>
              </w:rPr>
            </w:pPr>
            <w:r w:rsidRPr="004240B6">
              <w:rPr>
                <w:b/>
                <w:sz w:val="16"/>
              </w:rPr>
              <w:t>UL:</w:t>
            </w:r>
          </w:p>
          <w:p w14:paraId="5220EAFD" w14:textId="77777777" w:rsidR="0026342D" w:rsidRPr="004240B6" w:rsidRDefault="0026342D" w:rsidP="005D00BC">
            <w:pPr>
              <w:pStyle w:val="ListParagraph"/>
              <w:ind w:left="0"/>
              <w:jc w:val="center"/>
              <w:rPr>
                <w:sz w:val="16"/>
              </w:rPr>
            </w:pPr>
            <w:r w:rsidRPr="004240B6">
              <w:rPr>
                <w:sz w:val="16"/>
              </w:rPr>
              <w:t>Delay CDF</w:t>
            </w:r>
          </w:p>
          <w:p w14:paraId="53E3E033" w14:textId="77777777" w:rsidR="0026342D" w:rsidRPr="004240B6" w:rsidRDefault="0026342D" w:rsidP="005D00BC">
            <w:pPr>
              <w:pStyle w:val="ListParagraph"/>
              <w:ind w:left="0"/>
              <w:jc w:val="center"/>
              <w:rPr>
                <w:sz w:val="16"/>
              </w:rPr>
            </w:pPr>
            <w:r w:rsidRPr="004240B6">
              <w:rPr>
                <w:sz w:val="16"/>
              </w:rPr>
              <w:t>[s]</w:t>
            </w:r>
          </w:p>
        </w:tc>
        <w:tc>
          <w:tcPr>
            <w:tcW w:w="627" w:type="dxa"/>
          </w:tcPr>
          <w:p w14:paraId="681CDAC5" w14:textId="77777777" w:rsidR="0026342D" w:rsidRPr="004240B6" w:rsidRDefault="0026342D" w:rsidP="005D00BC">
            <w:pPr>
              <w:pStyle w:val="ListParagraph"/>
              <w:ind w:left="0"/>
              <w:jc w:val="center"/>
              <w:rPr>
                <w:sz w:val="16"/>
              </w:rPr>
            </w:pPr>
            <w:r w:rsidRPr="004240B6">
              <w:rPr>
                <w:sz w:val="16"/>
              </w:rPr>
              <w:t>5%</w:t>
            </w:r>
          </w:p>
        </w:tc>
        <w:tc>
          <w:tcPr>
            <w:tcW w:w="754" w:type="dxa"/>
            <w:vAlign w:val="bottom"/>
          </w:tcPr>
          <w:p w14:paraId="3601940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0.08</w:t>
            </w:r>
          </w:p>
        </w:tc>
        <w:tc>
          <w:tcPr>
            <w:tcW w:w="769" w:type="dxa"/>
            <w:vAlign w:val="bottom"/>
          </w:tcPr>
          <w:p w14:paraId="7598AFE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0.08</w:t>
            </w:r>
          </w:p>
        </w:tc>
        <w:tc>
          <w:tcPr>
            <w:tcW w:w="769" w:type="dxa"/>
            <w:vAlign w:val="bottom"/>
          </w:tcPr>
          <w:p w14:paraId="7DA1F9B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0.09</w:t>
            </w:r>
          </w:p>
        </w:tc>
        <w:tc>
          <w:tcPr>
            <w:tcW w:w="771" w:type="dxa"/>
            <w:vAlign w:val="bottom"/>
          </w:tcPr>
          <w:p w14:paraId="49F549B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0.26</w:t>
            </w:r>
          </w:p>
        </w:tc>
        <w:tc>
          <w:tcPr>
            <w:tcW w:w="770" w:type="dxa"/>
            <w:gridSpan w:val="2"/>
            <w:vAlign w:val="bottom"/>
          </w:tcPr>
          <w:p w14:paraId="621A4E9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0.11</w:t>
            </w:r>
          </w:p>
        </w:tc>
        <w:tc>
          <w:tcPr>
            <w:tcW w:w="770" w:type="dxa"/>
            <w:vAlign w:val="bottom"/>
          </w:tcPr>
          <w:p w14:paraId="2645F7E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0.09</w:t>
            </w:r>
          </w:p>
        </w:tc>
        <w:tc>
          <w:tcPr>
            <w:tcW w:w="771" w:type="dxa"/>
            <w:vAlign w:val="bottom"/>
          </w:tcPr>
          <w:p w14:paraId="65436AB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0.09</w:t>
            </w:r>
          </w:p>
        </w:tc>
        <w:tc>
          <w:tcPr>
            <w:tcW w:w="775" w:type="dxa"/>
            <w:vAlign w:val="bottom"/>
          </w:tcPr>
          <w:p w14:paraId="6661277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0.26</w:t>
            </w:r>
          </w:p>
        </w:tc>
        <w:tc>
          <w:tcPr>
            <w:tcW w:w="770" w:type="dxa"/>
            <w:vAlign w:val="bottom"/>
          </w:tcPr>
          <w:p w14:paraId="3833392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0.20</w:t>
            </w:r>
          </w:p>
        </w:tc>
        <w:tc>
          <w:tcPr>
            <w:tcW w:w="771" w:type="dxa"/>
            <w:vAlign w:val="bottom"/>
          </w:tcPr>
          <w:p w14:paraId="20234C0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0.24</w:t>
            </w:r>
          </w:p>
        </w:tc>
        <w:tc>
          <w:tcPr>
            <w:tcW w:w="770" w:type="dxa"/>
            <w:vAlign w:val="bottom"/>
          </w:tcPr>
          <w:p w14:paraId="052791D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0.10</w:t>
            </w:r>
          </w:p>
        </w:tc>
        <w:tc>
          <w:tcPr>
            <w:tcW w:w="771" w:type="dxa"/>
            <w:vAlign w:val="bottom"/>
          </w:tcPr>
          <w:p w14:paraId="5A139A6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0.43</w:t>
            </w:r>
          </w:p>
        </w:tc>
      </w:tr>
      <w:tr w:rsidR="0026342D" w14:paraId="041808F2" w14:textId="77777777" w:rsidTr="005D00BC">
        <w:trPr>
          <w:trHeight w:val="177"/>
        </w:trPr>
        <w:tc>
          <w:tcPr>
            <w:tcW w:w="694" w:type="dxa"/>
            <w:vMerge/>
          </w:tcPr>
          <w:p w14:paraId="49B4ACA2" w14:textId="77777777" w:rsidR="0026342D" w:rsidRPr="004240B6" w:rsidRDefault="0026342D" w:rsidP="005D00BC">
            <w:pPr>
              <w:pStyle w:val="ListParagraph"/>
              <w:ind w:left="0"/>
              <w:jc w:val="center"/>
              <w:rPr>
                <w:sz w:val="16"/>
              </w:rPr>
            </w:pPr>
          </w:p>
        </w:tc>
        <w:tc>
          <w:tcPr>
            <w:tcW w:w="627" w:type="dxa"/>
          </w:tcPr>
          <w:p w14:paraId="334FA83B" w14:textId="77777777" w:rsidR="0026342D" w:rsidRPr="004240B6" w:rsidRDefault="0026342D" w:rsidP="005D00BC">
            <w:pPr>
              <w:pStyle w:val="ListParagraph"/>
              <w:ind w:left="0"/>
              <w:jc w:val="center"/>
              <w:rPr>
                <w:sz w:val="16"/>
              </w:rPr>
            </w:pPr>
            <w:r w:rsidRPr="004240B6">
              <w:rPr>
                <w:sz w:val="16"/>
              </w:rPr>
              <w:t>50%</w:t>
            </w:r>
          </w:p>
        </w:tc>
        <w:tc>
          <w:tcPr>
            <w:tcW w:w="754" w:type="dxa"/>
            <w:vAlign w:val="bottom"/>
          </w:tcPr>
          <w:p w14:paraId="11F5B00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0.14</w:t>
            </w:r>
          </w:p>
        </w:tc>
        <w:tc>
          <w:tcPr>
            <w:tcW w:w="769" w:type="dxa"/>
            <w:vAlign w:val="bottom"/>
          </w:tcPr>
          <w:p w14:paraId="196FF40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0.17</w:t>
            </w:r>
          </w:p>
        </w:tc>
        <w:tc>
          <w:tcPr>
            <w:tcW w:w="769" w:type="dxa"/>
            <w:vAlign w:val="bottom"/>
          </w:tcPr>
          <w:p w14:paraId="76F0D24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0.13</w:t>
            </w:r>
          </w:p>
        </w:tc>
        <w:tc>
          <w:tcPr>
            <w:tcW w:w="771" w:type="dxa"/>
            <w:vAlign w:val="bottom"/>
          </w:tcPr>
          <w:p w14:paraId="0FC0010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0.44</w:t>
            </w:r>
          </w:p>
        </w:tc>
        <w:tc>
          <w:tcPr>
            <w:tcW w:w="770" w:type="dxa"/>
            <w:gridSpan w:val="2"/>
            <w:vAlign w:val="bottom"/>
          </w:tcPr>
          <w:p w14:paraId="53F4408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0.30</w:t>
            </w:r>
          </w:p>
        </w:tc>
        <w:tc>
          <w:tcPr>
            <w:tcW w:w="770" w:type="dxa"/>
            <w:vAlign w:val="bottom"/>
          </w:tcPr>
          <w:p w14:paraId="5C5C9D3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0.33</w:t>
            </w:r>
          </w:p>
        </w:tc>
        <w:tc>
          <w:tcPr>
            <w:tcW w:w="771" w:type="dxa"/>
            <w:vAlign w:val="bottom"/>
          </w:tcPr>
          <w:p w14:paraId="680716F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0.14</w:t>
            </w:r>
          </w:p>
        </w:tc>
        <w:tc>
          <w:tcPr>
            <w:tcW w:w="775" w:type="dxa"/>
            <w:vAlign w:val="bottom"/>
          </w:tcPr>
          <w:p w14:paraId="730934C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0.48</w:t>
            </w:r>
          </w:p>
        </w:tc>
        <w:tc>
          <w:tcPr>
            <w:tcW w:w="770" w:type="dxa"/>
            <w:vAlign w:val="bottom"/>
          </w:tcPr>
          <w:p w14:paraId="433BC7A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2.22</w:t>
            </w:r>
          </w:p>
        </w:tc>
        <w:tc>
          <w:tcPr>
            <w:tcW w:w="771" w:type="dxa"/>
            <w:vAlign w:val="bottom"/>
          </w:tcPr>
          <w:p w14:paraId="6768605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1.61</w:t>
            </w:r>
          </w:p>
        </w:tc>
        <w:tc>
          <w:tcPr>
            <w:tcW w:w="770" w:type="dxa"/>
            <w:vAlign w:val="bottom"/>
          </w:tcPr>
          <w:p w14:paraId="2A4596D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0.19</w:t>
            </w:r>
          </w:p>
        </w:tc>
        <w:tc>
          <w:tcPr>
            <w:tcW w:w="771" w:type="dxa"/>
            <w:vAlign w:val="bottom"/>
          </w:tcPr>
          <w:p w14:paraId="4AB7B14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1.03</w:t>
            </w:r>
          </w:p>
        </w:tc>
      </w:tr>
      <w:tr w:rsidR="0026342D" w14:paraId="73A359F7" w14:textId="77777777" w:rsidTr="005D00BC">
        <w:trPr>
          <w:trHeight w:val="177"/>
        </w:trPr>
        <w:tc>
          <w:tcPr>
            <w:tcW w:w="694" w:type="dxa"/>
            <w:vMerge/>
          </w:tcPr>
          <w:p w14:paraId="291BE8D5" w14:textId="77777777" w:rsidR="0026342D" w:rsidRPr="004240B6" w:rsidRDefault="0026342D" w:rsidP="005D00BC">
            <w:pPr>
              <w:pStyle w:val="ListParagraph"/>
              <w:ind w:left="0"/>
              <w:jc w:val="center"/>
              <w:rPr>
                <w:sz w:val="16"/>
              </w:rPr>
            </w:pPr>
          </w:p>
        </w:tc>
        <w:tc>
          <w:tcPr>
            <w:tcW w:w="627" w:type="dxa"/>
          </w:tcPr>
          <w:p w14:paraId="2EC000B5" w14:textId="77777777" w:rsidR="0026342D" w:rsidRPr="004240B6" w:rsidRDefault="0026342D" w:rsidP="005D00BC">
            <w:pPr>
              <w:pStyle w:val="ListParagraph"/>
              <w:ind w:left="0"/>
              <w:jc w:val="center"/>
              <w:rPr>
                <w:sz w:val="16"/>
              </w:rPr>
            </w:pPr>
            <w:r w:rsidRPr="004240B6">
              <w:rPr>
                <w:sz w:val="16"/>
              </w:rPr>
              <w:t>95%</w:t>
            </w:r>
          </w:p>
        </w:tc>
        <w:tc>
          <w:tcPr>
            <w:tcW w:w="754" w:type="dxa"/>
            <w:vAlign w:val="bottom"/>
          </w:tcPr>
          <w:p w14:paraId="16E7E49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0.50</w:t>
            </w:r>
          </w:p>
        </w:tc>
        <w:tc>
          <w:tcPr>
            <w:tcW w:w="769" w:type="dxa"/>
            <w:vAlign w:val="bottom"/>
          </w:tcPr>
          <w:p w14:paraId="593A321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0.33</w:t>
            </w:r>
          </w:p>
        </w:tc>
        <w:tc>
          <w:tcPr>
            <w:tcW w:w="769" w:type="dxa"/>
            <w:vAlign w:val="bottom"/>
          </w:tcPr>
          <w:p w14:paraId="28A0EBD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0.26</w:t>
            </w:r>
          </w:p>
        </w:tc>
        <w:tc>
          <w:tcPr>
            <w:tcW w:w="771" w:type="dxa"/>
            <w:vAlign w:val="bottom"/>
          </w:tcPr>
          <w:p w14:paraId="408422C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1.14</w:t>
            </w:r>
          </w:p>
        </w:tc>
        <w:tc>
          <w:tcPr>
            <w:tcW w:w="770" w:type="dxa"/>
            <w:gridSpan w:val="2"/>
            <w:vAlign w:val="bottom"/>
          </w:tcPr>
          <w:p w14:paraId="2837AC7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4.62</w:t>
            </w:r>
          </w:p>
        </w:tc>
        <w:tc>
          <w:tcPr>
            <w:tcW w:w="770" w:type="dxa"/>
            <w:vAlign w:val="bottom"/>
          </w:tcPr>
          <w:p w14:paraId="7AE078E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3.12</w:t>
            </w:r>
          </w:p>
        </w:tc>
        <w:tc>
          <w:tcPr>
            <w:tcW w:w="771" w:type="dxa"/>
            <w:vAlign w:val="bottom"/>
          </w:tcPr>
          <w:p w14:paraId="108BBCD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0.28</w:t>
            </w:r>
          </w:p>
        </w:tc>
        <w:tc>
          <w:tcPr>
            <w:tcW w:w="775" w:type="dxa"/>
            <w:vAlign w:val="bottom"/>
          </w:tcPr>
          <w:p w14:paraId="5BD86C7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1.23</w:t>
            </w:r>
          </w:p>
        </w:tc>
        <w:tc>
          <w:tcPr>
            <w:tcW w:w="770" w:type="dxa"/>
            <w:vAlign w:val="bottom"/>
          </w:tcPr>
          <w:p w14:paraId="18C6858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7.32</w:t>
            </w:r>
          </w:p>
        </w:tc>
        <w:tc>
          <w:tcPr>
            <w:tcW w:w="771" w:type="dxa"/>
            <w:vAlign w:val="bottom"/>
          </w:tcPr>
          <w:p w14:paraId="12FC38A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6.54</w:t>
            </w:r>
          </w:p>
        </w:tc>
        <w:tc>
          <w:tcPr>
            <w:tcW w:w="770" w:type="dxa"/>
            <w:vAlign w:val="bottom"/>
          </w:tcPr>
          <w:p w14:paraId="7116E8A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0.40</w:t>
            </w:r>
          </w:p>
        </w:tc>
        <w:tc>
          <w:tcPr>
            <w:tcW w:w="771" w:type="dxa"/>
            <w:vAlign w:val="bottom"/>
          </w:tcPr>
          <w:p w14:paraId="16E894D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2.77</w:t>
            </w:r>
          </w:p>
        </w:tc>
      </w:tr>
      <w:tr w:rsidR="0026342D" w14:paraId="24E2FE28" w14:textId="77777777" w:rsidTr="005D00BC">
        <w:trPr>
          <w:trHeight w:val="177"/>
        </w:trPr>
        <w:tc>
          <w:tcPr>
            <w:tcW w:w="694" w:type="dxa"/>
            <w:vMerge/>
          </w:tcPr>
          <w:p w14:paraId="5CBF52B6" w14:textId="77777777" w:rsidR="0026342D" w:rsidRPr="004240B6" w:rsidRDefault="0026342D" w:rsidP="005D00BC">
            <w:pPr>
              <w:pStyle w:val="ListParagraph"/>
              <w:ind w:left="0"/>
              <w:jc w:val="center"/>
              <w:rPr>
                <w:sz w:val="16"/>
              </w:rPr>
            </w:pPr>
          </w:p>
        </w:tc>
        <w:tc>
          <w:tcPr>
            <w:tcW w:w="627" w:type="dxa"/>
          </w:tcPr>
          <w:p w14:paraId="32D5053B" w14:textId="77777777" w:rsidR="0026342D" w:rsidRPr="004240B6" w:rsidRDefault="0026342D" w:rsidP="005D00BC">
            <w:pPr>
              <w:pStyle w:val="ListParagraph"/>
              <w:ind w:left="0"/>
              <w:jc w:val="center"/>
              <w:rPr>
                <w:sz w:val="16"/>
              </w:rPr>
            </w:pPr>
            <w:r w:rsidRPr="004240B6">
              <w:rPr>
                <w:sz w:val="16"/>
              </w:rPr>
              <w:t>Mean</w:t>
            </w:r>
          </w:p>
        </w:tc>
        <w:tc>
          <w:tcPr>
            <w:tcW w:w="754" w:type="dxa"/>
            <w:vAlign w:val="bottom"/>
          </w:tcPr>
          <w:p w14:paraId="31367E9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0.18</w:t>
            </w:r>
          </w:p>
        </w:tc>
        <w:tc>
          <w:tcPr>
            <w:tcW w:w="769" w:type="dxa"/>
            <w:vAlign w:val="bottom"/>
          </w:tcPr>
          <w:p w14:paraId="12A3AF7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0.19</w:t>
            </w:r>
          </w:p>
        </w:tc>
        <w:tc>
          <w:tcPr>
            <w:tcW w:w="769" w:type="dxa"/>
            <w:vAlign w:val="bottom"/>
          </w:tcPr>
          <w:p w14:paraId="2C8E3F3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0.15</w:t>
            </w:r>
          </w:p>
        </w:tc>
        <w:tc>
          <w:tcPr>
            <w:tcW w:w="771" w:type="dxa"/>
            <w:vAlign w:val="bottom"/>
          </w:tcPr>
          <w:p w14:paraId="681B1D0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0.53</w:t>
            </w:r>
          </w:p>
        </w:tc>
        <w:tc>
          <w:tcPr>
            <w:tcW w:w="770" w:type="dxa"/>
            <w:gridSpan w:val="2"/>
            <w:vAlign w:val="bottom"/>
          </w:tcPr>
          <w:p w14:paraId="73359AC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0.92</w:t>
            </w:r>
          </w:p>
        </w:tc>
        <w:tc>
          <w:tcPr>
            <w:tcW w:w="770" w:type="dxa"/>
            <w:vAlign w:val="bottom"/>
          </w:tcPr>
          <w:p w14:paraId="6A7F296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0.79</w:t>
            </w:r>
          </w:p>
        </w:tc>
        <w:tc>
          <w:tcPr>
            <w:tcW w:w="771" w:type="dxa"/>
            <w:vAlign w:val="bottom"/>
          </w:tcPr>
          <w:p w14:paraId="2B63D99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0.16</w:t>
            </w:r>
          </w:p>
        </w:tc>
        <w:tc>
          <w:tcPr>
            <w:tcW w:w="775" w:type="dxa"/>
            <w:vAlign w:val="bottom"/>
          </w:tcPr>
          <w:p w14:paraId="309F3DC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0.62</w:t>
            </w:r>
          </w:p>
        </w:tc>
        <w:tc>
          <w:tcPr>
            <w:tcW w:w="770" w:type="dxa"/>
            <w:vAlign w:val="bottom"/>
          </w:tcPr>
          <w:p w14:paraId="6812303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2.47</w:t>
            </w:r>
          </w:p>
        </w:tc>
        <w:tc>
          <w:tcPr>
            <w:tcW w:w="771" w:type="dxa"/>
            <w:vAlign w:val="bottom"/>
          </w:tcPr>
          <w:p w14:paraId="1CD1ADC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2.25</w:t>
            </w:r>
          </w:p>
        </w:tc>
        <w:tc>
          <w:tcPr>
            <w:tcW w:w="770" w:type="dxa"/>
            <w:vAlign w:val="bottom"/>
          </w:tcPr>
          <w:p w14:paraId="3303F99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0.22</w:t>
            </w:r>
          </w:p>
        </w:tc>
        <w:tc>
          <w:tcPr>
            <w:tcW w:w="771" w:type="dxa"/>
            <w:vAlign w:val="bottom"/>
          </w:tcPr>
          <w:p w14:paraId="3A8BEBD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1.23</w:t>
            </w:r>
          </w:p>
        </w:tc>
      </w:tr>
      <w:tr w:rsidR="0026342D" w14:paraId="6AF01E9D" w14:textId="77777777" w:rsidTr="005D00BC">
        <w:trPr>
          <w:trHeight w:val="177"/>
        </w:trPr>
        <w:tc>
          <w:tcPr>
            <w:tcW w:w="1321" w:type="dxa"/>
            <w:gridSpan w:val="2"/>
          </w:tcPr>
          <w:p w14:paraId="333D0BB7" w14:textId="77777777" w:rsidR="0026342D" w:rsidRPr="004240B6" w:rsidRDefault="0026342D" w:rsidP="005D00BC">
            <w:pPr>
              <w:pStyle w:val="ListParagraph"/>
              <w:ind w:left="0"/>
              <w:jc w:val="center"/>
              <w:rPr>
                <w:rFonts w:ascii="Cambria Math" w:hAnsi="Cambria Math"/>
                <w:sz w:val="16"/>
              </w:rPr>
            </w:pPr>
            <w:r w:rsidRPr="004240B6">
              <w:rPr>
                <w:rFonts w:ascii="Cambria Math" w:hAnsi="Cambria Math"/>
                <w:sz w:val="16"/>
              </w:rPr>
              <w:t>𝜌</w:t>
            </w:r>
            <w:r w:rsidRPr="004240B6">
              <w:rPr>
                <w:rFonts w:ascii="Cambria Math" w:hAnsi="Cambria Math"/>
                <w:sz w:val="16"/>
                <w:vertAlign w:val="subscript"/>
              </w:rPr>
              <w:t>DL</w:t>
            </w:r>
          </w:p>
        </w:tc>
        <w:tc>
          <w:tcPr>
            <w:tcW w:w="754" w:type="dxa"/>
            <w:vAlign w:val="bottom"/>
          </w:tcPr>
          <w:p w14:paraId="47F7346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69" w:type="dxa"/>
            <w:vAlign w:val="bottom"/>
          </w:tcPr>
          <w:p w14:paraId="71A189B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69" w:type="dxa"/>
            <w:vAlign w:val="bottom"/>
          </w:tcPr>
          <w:p w14:paraId="5D2C08F7"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1" w:type="dxa"/>
            <w:vAlign w:val="bottom"/>
          </w:tcPr>
          <w:p w14:paraId="7D60D87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0" w:type="dxa"/>
            <w:gridSpan w:val="2"/>
            <w:vAlign w:val="bottom"/>
          </w:tcPr>
          <w:p w14:paraId="075CA32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0" w:type="dxa"/>
            <w:vAlign w:val="bottom"/>
          </w:tcPr>
          <w:p w14:paraId="07EAB31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1" w:type="dxa"/>
            <w:vAlign w:val="bottom"/>
          </w:tcPr>
          <w:p w14:paraId="51E5DA4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5" w:type="dxa"/>
            <w:vAlign w:val="bottom"/>
          </w:tcPr>
          <w:p w14:paraId="79F42DA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0" w:type="dxa"/>
            <w:vAlign w:val="bottom"/>
          </w:tcPr>
          <w:p w14:paraId="27889200"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0.90</w:t>
            </w:r>
          </w:p>
        </w:tc>
        <w:tc>
          <w:tcPr>
            <w:tcW w:w="771" w:type="dxa"/>
            <w:vAlign w:val="bottom"/>
          </w:tcPr>
          <w:p w14:paraId="3D55C92A"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0.97</w:t>
            </w:r>
          </w:p>
        </w:tc>
        <w:tc>
          <w:tcPr>
            <w:tcW w:w="770" w:type="dxa"/>
            <w:vAlign w:val="bottom"/>
          </w:tcPr>
          <w:p w14:paraId="1F132ED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1" w:type="dxa"/>
            <w:vAlign w:val="bottom"/>
          </w:tcPr>
          <w:p w14:paraId="3DF7EA9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r>
      <w:tr w:rsidR="0026342D" w14:paraId="5E45169D" w14:textId="77777777" w:rsidTr="005D00BC">
        <w:trPr>
          <w:trHeight w:val="177"/>
        </w:trPr>
        <w:tc>
          <w:tcPr>
            <w:tcW w:w="1321" w:type="dxa"/>
            <w:gridSpan w:val="2"/>
          </w:tcPr>
          <w:p w14:paraId="18D352DE" w14:textId="77777777" w:rsidR="0026342D" w:rsidRPr="004240B6" w:rsidRDefault="0026342D" w:rsidP="005D00BC">
            <w:pPr>
              <w:pStyle w:val="ListParagraph"/>
              <w:ind w:left="0"/>
              <w:jc w:val="center"/>
              <w:rPr>
                <w:sz w:val="16"/>
              </w:rPr>
            </w:pPr>
            <w:r w:rsidRPr="004240B6">
              <w:rPr>
                <w:rFonts w:ascii="Cambria Math" w:hAnsi="Cambria Math"/>
                <w:sz w:val="16"/>
              </w:rPr>
              <w:t>𝜌</w:t>
            </w:r>
            <w:r w:rsidRPr="004240B6">
              <w:rPr>
                <w:rFonts w:ascii="Cambria Math" w:hAnsi="Cambria Math"/>
                <w:sz w:val="16"/>
                <w:vertAlign w:val="subscript"/>
              </w:rPr>
              <w:t>UL</w:t>
            </w:r>
          </w:p>
        </w:tc>
        <w:tc>
          <w:tcPr>
            <w:tcW w:w="754" w:type="dxa"/>
            <w:vAlign w:val="bottom"/>
          </w:tcPr>
          <w:p w14:paraId="7E1EBC6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69" w:type="dxa"/>
            <w:vAlign w:val="bottom"/>
          </w:tcPr>
          <w:p w14:paraId="7C2FA11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69" w:type="dxa"/>
            <w:vAlign w:val="bottom"/>
          </w:tcPr>
          <w:p w14:paraId="4A45287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1" w:type="dxa"/>
            <w:vAlign w:val="bottom"/>
          </w:tcPr>
          <w:p w14:paraId="5A2DF6A1"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0" w:type="dxa"/>
            <w:gridSpan w:val="2"/>
            <w:vAlign w:val="bottom"/>
          </w:tcPr>
          <w:p w14:paraId="305B6E6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0" w:type="dxa"/>
            <w:vAlign w:val="bottom"/>
          </w:tcPr>
          <w:p w14:paraId="3EA85A0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0.95</w:t>
            </w:r>
          </w:p>
        </w:tc>
        <w:tc>
          <w:tcPr>
            <w:tcW w:w="771" w:type="dxa"/>
            <w:vAlign w:val="bottom"/>
          </w:tcPr>
          <w:p w14:paraId="5B92F09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5" w:type="dxa"/>
            <w:vAlign w:val="bottom"/>
          </w:tcPr>
          <w:p w14:paraId="2F24010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0" w:type="dxa"/>
            <w:vAlign w:val="bottom"/>
          </w:tcPr>
          <w:p w14:paraId="13496522"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0.95</w:t>
            </w:r>
          </w:p>
        </w:tc>
        <w:tc>
          <w:tcPr>
            <w:tcW w:w="771" w:type="dxa"/>
            <w:vAlign w:val="bottom"/>
          </w:tcPr>
          <w:p w14:paraId="01B9842D"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0.88</w:t>
            </w:r>
          </w:p>
        </w:tc>
        <w:tc>
          <w:tcPr>
            <w:tcW w:w="770" w:type="dxa"/>
            <w:vAlign w:val="bottom"/>
          </w:tcPr>
          <w:p w14:paraId="4510560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c>
          <w:tcPr>
            <w:tcW w:w="771" w:type="dxa"/>
            <w:vAlign w:val="bottom"/>
          </w:tcPr>
          <w:p w14:paraId="1EC09C9E"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1.00</w:t>
            </w:r>
          </w:p>
        </w:tc>
      </w:tr>
      <w:tr w:rsidR="0026342D" w14:paraId="1D8E53C7" w14:textId="77777777" w:rsidTr="005D00BC">
        <w:trPr>
          <w:trHeight w:val="177"/>
        </w:trPr>
        <w:tc>
          <w:tcPr>
            <w:tcW w:w="1321" w:type="dxa"/>
            <w:gridSpan w:val="2"/>
          </w:tcPr>
          <w:p w14:paraId="1B816E3D" w14:textId="77777777" w:rsidR="0026342D" w:rsidRPr="004240B6" w:rsidRDefault="0026342D" w:rsidP="005D00BC">
            <w:pPr>
              <w:pStyle w:val="ListParagraph"/>
              <w:ind w:left="0"/>
              <w:jc w:val="center"/>
              <w:rPr>
                <w:sz w:val="16"/>
              </w:rPr>
            </w:pPr>
            <w:r w:rsidRPr="004240B6">
              <w:rPr>
                <w:sz w:val="16"/>
              </w:rPr>
              <w:t>BO</w:t>
            </w:r>
          </w:p>
        </w:tc>
        <w:tc>
          <w:tcPr>
            <w:tcW w:w="754" w:type="dxa"/>
            <w:vAlign w:val="bottom"/>
          </w:tcPr>
          <w:p w14:paraId="4F6ECE8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0.11</w:t>
            </w:r>
          </w:p>
        </w:tc>
        <w:tc>
          <w:tcPr>
            <w:tcW w:w="769" w:type="dxa"/>
            <w:vAlign w:val="bottom"/>
          </w:tcPr>
          <w:p w14:paraId="68F63655"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0.12</w:t>
            </w:r>
          </w:p>
        </w:tc>
        <w:tc>
          <w:tcPr>
            <w:tcW w:w="769" w:type="dxa"/>
            <w:vAlign w:val="bottom"/>
          </w:tcPr>
          <w:p w14:paraId="488F4F8B"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0.10</w:t>
            </w:r>
          </w:p>
        </w:tc>
        <w:tc>
          <w:tcPr>
            <w:tcW w:w="771" w:type="dxa"/>
            <w:vAlign w:val="bottom"/>
          </w:tcPr>
          <w:p w14:paraId="3CEB5A38"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0.23</w:t>
            </w:r>
          </w:p>
        </w:tc>
        <w:tc>
          <w:tcPr>
            <w:tcW w:w="770" w:type="dxa"/>
            <w:gridSpan w:val="2"/>
            <w:vAlign w:val="bottom"/>
          </w:tcPr>
          <w:p w14:paraId="2BF0DE3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0.35</w:t>
            </w:r>
          </w:p>
        </w:tc>
        <w:tc>
          <w:tcPr>
            <w:tcW w:w="770" w:type="dxa"/>
            <w:vAlign w:val="bottom"/>
          </w:tcPr>
          <w:p w14:paraId="52892BC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0.35</w:t>
            </w:r>
          </w:p>
        </w:tc>
        <w:tc>
          <w:tcPr>
            <w:tcW w:w="771" w:type="dxa"/>
            <w:vAlign w:val="bottom"/>
          </w:tcPr>
          <w:p w14:paraId="73618F04"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0.12</w:t>
            </w:r>
          </w:p>
        </w:tc>
        <w:tc>
          <w:tcPr>
            <w:tcW w:w="775" w:type="dxa"/>
            <w:vAlign w:val="bottom"/>
          </w:tcPr>
          <w:p w14:paraId="00B873D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0.28</w:t>
            </w:r>
          </w:p>
        </w:tc>
        <w:tc>
          <w:tcPr>
            <w:tcW w:w="770" w:type="dxa"/>
            <w:vAlign w:val="bottom"/>
          </w:tcPr>
          <w:p w14:paraId="3F416583"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0.61</w:t>
            </w:r>
          </w:p>
        </w:tc>
        <w:tc>
          <w:tcPr>
            <w:tcW w:w="771" w:type="dxa"/>
            <w:vAlign w:val="bottom"/>
          </w:tcPr>
          <w:p w14:paraId="4AE01AF9"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0.62</w:t>
            </w:r>
          </w:p>
        </w:tc>
        <w:tc>
          <w:tcPr>
            <w:tcW w:w="770" w:type="dxa"/>
            <w:vAlign w:val="bottom"/>
          </w:tcPr>
          <w:p w14:paraId="1277933C"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0.18</w:t>
            </w:r>
          </w:p>
        </w:tc>
        <w:tc>
          <w:tcPr>
            <w:tcW w:w="771" w:type="dxa"/>
            <w:vAlign w:val="bottom"/>
          </w:tcPr>
          <w:p w14:paraId="105810EF" w14:textId="77777777" w:rsidR="0026342D" w:rsidRPr="004240B6" w:rsidRDefault="0026342D" w:rsidP="005D00BC">
            <w:pPr>
              <w:jc w:val="right"/>
              <w:rPr>
                <w:rFonts w:ascii="Calibri" w:hAnsi="Calibri"/>
                <w:color w:val="000000"/>
                <w:sz w:val="16"/>
                <w:szCs w:val="16"/>
              </w:rPr>
            </w:pPr>
            <w:r w:rsidRPr="004240B6">
              <w:rPr>
                <w:rFonts w:ascii="Calibri" w:hAnsi="Calibri"/>
                <w:color w:val="000000"/>
                <w:sz w:val="16"/>
                <w:szCs w:val="16"/>
              </w:rPr>
              <w:t>0.47</w:t>
            </w:r>
          </w:p>
        </w:tc>
      </w:tr>
      <w:tr w:rsidR="0026342D" w:rsidRPr="0029551F" w14:paraId="7B1F9739" w14:textId="77777777" w:rsidTr="005D00BC">
        <w:trPr>
          <w:trHeight w:val="177"/>
        </w:trPr>
        <w:tc>
          <w:tcPr>
            <w:tcW w:w="1321" w:type="dxa"/>
            <w:gridSpan w:val="2"/>
          </w:tcPr>
          <w:p w14:paraId="7830C08C" w14:textId="77777777" w:rsidR="0026342D" w:rsidRPr="004240B6" w:rsidRDefault="0026342D" w:rsidP="005D00BC">
            <w:pPr>
              <w:pStyle w:val="ListParagraph"/>
              <w:ind w:left="0"/>
              <w:jc w:val="center"/>
              <w:rPr>
                <w:sz w:val="16"/>
              </w:rPr>
            </w:pPr>
            <w:r w:rsidRPr="004240B6">
              <w:rPr>
                <w:rFonts w:ascii="Cambria Math" w:hAnsi="Cambria Math"/>
                <w:sz w:val="16"/>
              </w:rPr>
              <w:t>𝜆</w:t>
            </w:r>
          </w:p>
        </w:tc>
        <w:tc>
          <w:tcPr>
            <w:tcW w:w="3073" w:type="dxa"/>
            <w:gridSpan w:val="5"/>
          </w:tcPr>
          <w:p w14:paraId="0157B11A" w14:textId="77777777" w:rsidR="0026342D" w:rsidRPr="004240B6" w:rsidRDefault="0026342D" w:rsidP="005D00BC">
            <w:pPr>
              <w:autoSpaceDE w:val="0"/>
              <w:autoSpaceDN w:val="0"/>
              <w:adjustRightInd w:val="0"/>
              <w:jc w:val="center"/>
              <w:rPr>
                <w:sz w:val="16"/>
              </w:rPr>
            </w:pPr>
            <w:r w:rsidRPr="004240B6">
              <w:rPr>
                <w:sz w:val="16"/>
              </w:rPr>
              <w:t>0.2</w:t>
            </w:r>
          </w:p>
        </w:tc>
        <w:tc>
          <w:tcPr>
            <w:tcW w:w="3076" w:type="dxa"/>
            <w:gridSpan w:val="4"/>
          </w:tcPr>
          <w:p w14:paraId="1C31D7D6" w14:textId="77777777" w:rsidR="0026342D" w:rsidRPr="004240B6" w:rsidRDefault="0026342D" w:rsidP="005D00BC">
            <w:pPr>
              <w:autoSpaceDE w:val="0"/>
              <w:autoSpaceDN w:val="0"/>
              <w:adjustRightInd w:val="0"/>
              <w:jc w:val="center"/>
              <w:rPr>
                <w:sz w:val="16"/>
              </w:rPr>
            </w:pPr>
            <w:r w:rsidRPr="004240B6">
              <w:rPr>
                <w:sz w:val="16"/>
              </w:rPr>
              <w:t>0.22</w:t>
            </w:r>
          </w:p>
        </w:tc>
        <w:tc>
          <w:tcPr>
            <w:tcW w:w="3082" w:type="dxa"/>
            <w:gridSpan w:val="4"/>
          </w:tcPr>
          <w:p w14:paraId="3F31F8B9" w14:textId="77777777" w:rsidR="0026342D" w:rsidRPr="004240B6" w:rsidRDefault="0026342D" w:rsidP="005D00BC">
            <w:pPr>
              <w:autoSpaceDE w:val="0"/>
              <w:autoSpaceDN w:val="0"/>
              <w:adjustRightInd w:val="0"/>
              <w:jc w:val="center"/>
              <w:rPr>
                <w:sz w:val="16"/>
              </w:rPr>
            </w:pPr>
            <w:r w:rsidRPr="004240B6">
              <w:rPr>
                <w:sz w:val="16"/>
              </w:rPr>
              <w:t>0.26</w:t>
            </w:r>
          </w:p>
        </w:tc>
      </w:tr>
      <w:tr w:rsidR="0026342D" w:rsidRPr="00776446" w14:paraId="283DA8B1" w14:textId="77777777" w:rsidTr="005D00BC">
        <w:trPr>
          <w:trHeight w:val="177"/>
        </w:trPr>
        <w:tc>
          <w:tcPr>
            <w:tcW w:w="10552" w:type="dxa"/>
            <w:gridSpan w:val="15"/>
          </w:tcPr>
          <w:p w14:paraId="05F96F47" w14:textId="77777777" w:rsidR="0026342D" w:rsidRPr="004240B6" w:rsidRDefault="0026342D" w:rsidP="005D00BC">
            <w:pPr>
              <w:pStyle w:val="ListParagraph"/>
              <w:ind w:left="0"/>
              <w:rPr>
                <w:b/>
                <w:sz w:val="16"/>
              </w:rPr>
            </w:pPr>
            <w:r w:rsidRPr="004240B6">
              <w:rPr>
                <w:b/>
                <w:sz w:val="16"/>
              </w:rPr>
              <w:t>Company/</w:t>
            </w:r>
            <w:proofErr w:type="spellStart"/>
            <w:r w:rsidRPr="004240B6">
              <w:rPr>
                <w:b/>
                <w:sz w:val="16"/>
              </w:rPr>
              <w:t>tdoc</w:t>
            </w:r>
            <w:proofErr w:type="spellEnd"/>
            <w:r w:rsidRPr="004240B6">
              <w:rPr>
                <w:b/>
                <w:sz w:val="16"/>
              </w:rPr>
              <w:t xml:space="preserve">:  Intel </w:t>
            </w:r>
          </w:p>
          <w:p w14:paraId="39FFDFE8" w14:textId="2D53D619" w:rsidR="0026342D" w:rsidRPr="004240B6" w:rsidRDefault="0026342D" w:rsidP="00645915">
            <w:pPr>
              <w:rPr>
                <w:sz w:val="16"/>
              </w:rPr>
            </w:pPr>
            <w:r w:rsidRPr="004240B6">
              <w:rPr>
                <w:sz w:val="16"/>
              </w:rPr>
              <w:t>LAA LBT category: Category 4 on DL (regular) and category 3 on UL (faster)</w:t>
            </w:r>
            <w:r w:rsidR="00467617" w:rsidRPr="004240B6">
              <w:rPr>
                <w:sz w:val="16"/>
              </w:rPr>
              <w:t>, t</w:t>
            </w:r>
            <w:r w:rsidRPr="004240B6">
              <w:rPr>
                <w:sz w:val="16"/>
              </w:rPr>
              <w: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w:t>
            </w:r>
            <w:r w:rsidR="00467617" w:rsidRPr="004240B6">
              <w:rPr>
                <w:sz w:val="16"/>
                <w:szCs w:val="16"/>
              </w:rPr>
              <w:t xml:space="preserve">, </w:t>
            </w:r>
            <w:r w:rsidRPr="004240B6">
              <w:rPr>
                <w:sz w:val="16"/>
                <w:szCs w:val="16"/>
              </w:rPr>
              <w:t>CW</w:t>
            </w:r>
            <w:r w:rsidR="00467617" w:rsidRPr="004240B6">
              <w:rPr>
                <w:sz w:val="16"/>
                <w:szCs w:val="16"/>
              </w:rPr>
              <w:t xml:space="preserve"> is fixed to 4 for UL, </w:t>
            </w:r>
            <w:r w:rsidRPr="004240B6">
              <w:rPr>
                <w:sz w:val="16"/>
                <w:szCs w:val="16"/>
              </w:rPr>
              <w:t>no intra/inter-RAT detection used, PDCCH overhead = 3 symbols</w:t>
            </w:r>
            <w:r w:rsidR="00467617" w:rsidRPr="004240B6">
              <w:rPr>
                <w:sz w:val="16"/>
                <w:szCs w:val="16"/>
              </w:rPr>
              <w:t>,</w:t>
            </w:r>
            <w:r w:rsidRPr="004240B6">
              <w:rPr>
                <w:sz w:val="16"/>
                <w:szCs w:val="16"/>
              </w:rPr>
              <w:t xml:space="preserve"> </w:t>
            </w:r>
            <w:r w:rsidR="00467617" w:rsidRPr="004240B6">
              <w:rPr>
                <w:sz w:val="16"/>
                <w:szCs w:val="16"/>
              </w:rPr>
              <w:t xml:space="preserve">2x2 for LAA DL with CSI feedback, 1x2 for LAA UL-MCS selection based on SRS, 2x2 </w:t>
            </w:r>
            <w:r w:rsidR="00467617" w:rsidRPr="004240B6">
              <w:rPr>
                <w:sz w:val="16"/>
                <w:szCs w:val="16"/>
              </w:rPr>
              <w:lastRenderedPageBreak/>
              <w:t>MIMO</w:t>
            </w:r>
            <w:r w:rsidR="00645915" w:rsidRPr="004240B6">
              <w:rPr>
                <w:sz w:val="16"/>
                <w:szCs w:val="16"/>
              </w:rPr>
              <w:t xml:space="preserve"> (spatial multiplexing)</w:t>
            </w:r>
            <w:r w:rsidR="00467617" w:rsidRPr="004240B6">
              <w:rPr>
                <w:sz w:val="16"/>
                <w:szCs w:val="16"/>
              </w:rPr>
              <w:t xml:space="preserve"> for Wi-Fi DL</w:t>
            </w:r>
            <w:r w:rsidR="00645915" w:rsidRPr="004240B6">
              <w:rPr>
                <w:sz w:val="16"/>
                <w:szCs w:val="16"/>
              </w:rPr>
              <w:t>-open loop w/o CSI feedback</w:t>
            </w:r>
            <w:r w:rsidR="00467617" w:rsidRPr="004240B6">
              <w:rPr>
                <w:sz w:val="16"/>
                <w:szCs w:val="16"/>
              </w:rPr>
              <w:t xml:space="preserve">, 1x2 for Wi-Fi UL-open loop rate adaptation based on ACK, LAA </w:t>
            </w:r>
            <w:r w:rsidRPr="004240B6">
              <w:rPr>
                <w:sz w:val="16"/>
                <w:szCs w:val="16"/>
              </w:rPr>
              <w:t>TXOP</w:t>
            </w:r>
            <w:r w:rsidR="00467617" w:rsidRPr="004240B6">
              <w:rPr>
                <w:sz w:val="16"/>
                <w:szCs w:val="16"/>
              </w:rPr>
              <w:t xml:space="preserve">: up to 10 </w:t>
            </w:r>
            <w:proofErr w:type="spellStart"/>
            <w:r w:rsidR="00467617" w:rsidRPr="004240B6">
              <w:rPr>
                <w:sz w:val="16"/>
                <w:szCs w:val="16"/>
              </w:rPr>
              <w:t>ms</w:t>
            </w:r>
            <w:proofErr w:type="spellEnd"/>
            <w:r w:rsidR="00467617" w:rsidRPr="004240B6">
              <w:rPr>
                <w:sz w:val="16"/>
                <w:szCs w:val="16"/>
              </w:rPr>
              <w:t xml:space="preserve"> for DL and up to 5</w:t>
            </w:r>
            <w:r w:rsidRPr="004240B6">
              <w:rPr>
                <w:sz w:val="16"/>
                <w:szCs w:val="16"/>
              </w:rPr>
              <w:t>ms</w:t>
            </w:r>
            <w:r w:rsidR="00467617" w:rsidRPr="004240B6">
              <w:rPr>
                <w:sz w:val="16"/>
                <w:szCs w:val="16"/>
              </w:rPr>
              <w:t xml:space="preserve"> for UL</w:t>
            </w:r>
            <w:r w:rsidRPr="004240B6">
              <w:rPr>
                <w:sz w:val="16"/>
                <w:szCs w:val="16"/>
              </w:rPr>
              <w:t>,</w:t>
            </w:r>
            <w:r w:rsidR="00467617" w:rsidRPr="004240B6">
              <w:rPr>
                <w:sz w:val="16"/>
                <w:szCs w:val="16"/>
              </w:rPr>
              <w:t xml:space="preserve"> Wi-Fi TXOP: 4 </w:t>
            </w:r>
            <w:proofErr w:type="spellStart"/>
            <w:r w:rsidR="00467617" w:rsidRPr="004240B6">
              <w:rPr>
                <w:sz w:val="16"/>
                <w:szCs w:val="16"/>
              </w:rPr>
              <w:t>ms</w:t>
            </w:r>
            <w:proofErr w:type="spellEnd"/>
            <w:r w:rsidR="00467617" w:rsidRPr="004240B6">
              <w:rPr>
                <w:sz w:val="16"/>
                <w:szCs w:val="16"/>
              </w:rPr>
              <w:t xml:space="preserve">, </w:t>
            </w:r>
            <w:r w:rsidR="00645915" w:rsidRPr="004240B6">
              <w:rPr>
                <w:sz w:val="16"/>
                <w:szCs w:val="16"/>
              </w:rPr>
              <w:t>long</w:t>
            </w:r>
            <w:r w:rsidRPr="004240B6">
              <w:rPr>
                <w:sz w:val="16"/>
                <w:szCs w:val="16"/>
              </w:rPr>
              <w:t xml:space="preserve"> GI for Wi-Fi.</w:t>
            </w:r>
          </w:p>
        </w:tc>
      </w:tr>
    </w:tbl>
    <w:p w14:paraId="3139483B" w14:textId="77777777" w:rsidR="0026342D" w:rsidRDefault="0026342D" w:rsidP="00A40B36">
      <w:pPr>
        <w:pStyle w:val="LGTdoc1"/>
        <w:spacing w:beforeLines="0" w:before="120" w:after="120" w:afterAutospacing="0"/>
        <w:rPr>
          <w:snapToGrid/>
          <w:kern w:val="2"/>
          <w:sz w:val="20"/>
          <w:u w:val="single"/>
        </w:rPr>
      </w:pPr>
    </w:p>
    <w:p w14:paraId="244CC5F6" w14:textId="19BF7BA7" w:rsidR="003B6081" w:rsidRDefault="000418C1" w:rsidP="00A40B36">
      <w:pPr>
        <w:pStyle w:val="LGTdoc1"/>
        <w:spacing w:beforeLines="0" w:before="120" w:after="120" w:afterAutospacing="0"/>
        <w:rPr>
          <w:snapToGrid/>
          <w:kern w:val="2"/>
          <w:sz w:val="20"/>
          <w:u w:val="single"/>
        </w:rPr>
      </w:pPr>
      <w:r>
        <w:rPr>
          <w:snapToGrid/>
          <w:kern w:val="2"/>
          <w:sz w:val="20"/>
          <w:u w:val="single"/>
        </w:rPr>
        <w:t>Observations</w:t>
      </w:r>
      <w:r w:rsidR="00923C1B">
        <w:rPr>
          <w:snapToGrid/>
          <w:kern w:val="2"/>
          <w:sz w:val="20"/>
          <w:u w:val="single"/>
        </w:rPr>
        <w:t xml:space="preserve"> and discussion</w:t>
      </w:r>
    </w:p>
    <w:p w14:paraId="59C7905D" w14:textId="7BB8AF22" w:rsidR="00923C1B" w:rsidRPr="00923C1B" w:rsidRDefault="004240B6" w:rsidP="00223102">
      <w:pPr>
        <w:pStyle w:val="LGTdoc"/>
        <w:numPr>
          <w:ilvl w:val="0"/>
          <w:numId w:val="8"/>
        </w:numPr>
        <w:spacing w:before="60" w:afterLines="0"/>
        <w:rPr>
          <w:sz w:val="20"/>
          <w:szCs w:val="20"/>
        </w:rPr>
      </w:pPr>
      <w:r>
        <w:rPr>
          <w:sz w:val="20"/>
          <w:szCs w:val="20"/>
        </w:rPr>
        <w:t xml:space="preserve">LAA can coexist with Wi-Fi in the case when both Wi-Fi and LAA have DL and UL traffic under the assumption that LAA </w:t>
      </w:r>
      <w:r w:rsidR="00923C1B" w:rsidRPr="00923C1B">
        <w:rPr>
          <w:sz w:val="20"/>
          <w:szCs w:val="20"/>
        </w:rPr>
        <w:t>applies the category 4 LAA DL LBT scheme that was agreed as a RAN1 working assumption at RAN1#80Bis</w:t>
      </w:r>
      <w:r>
        <w:rPr>
          <w:sz w:val="20"/>
          <w:szCs w:val="20"/>
        </w:rPr>
        <w:t xml:space="preserve"> and a Cat 3 LAA UL LBT </w:t>
      </w:r>
      <w:r w:rsidR="00923C1B" w:rsidRPr="00923C1B">
        <w:rPr>
          <w:sz w:val="20"/>
          <w:szCs w:val="20"/>
        </w:rPr>
        <w:t xml:space="preserve">with the following details: </w:t>
      </w:r>
    </w:p>
    <w:p w14:paraId="57FA19EC" w14:textId="28A86523" w:rsidR="00923C1B" w:rsidRPr="00AA31AC" w:rsidRDefault="00923C1B" w:rsidP="00223102">
      <w:pPr>
        <w:pStyle w:val="LGTdoc"/>
        <w:numPr>
          <w:ilvl w:val="1"/>
          <w:numId w:val="9"/>
        </w:numPr>
        <w:spacing w:before="60" w:afterLines="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 xml:space="preserve">defer period: 34 </w:t>
      </w:r>
      <w:r w:rsidRPr="00923C1B">
        <w:rPr>
          <w:sz w:val="20"/>
          <w:szCs w:val="20"/>
        </w:rPr>
        <w:sym w:font="Symbol" w:char="F06D"/>
      </w:r>
      <w:r>
        <w:rPr>
          <w:sz w:val="20"/>
          <w:szCs w:val="20"/>
        </w:rPr>
        <w:t>s</w:t>
      </w:r>
      <w:r w:rsidRPr="00923C1B">
        <w:rPr>
          <w:sz w:val="20"/>
          <w:szCs w:val="20"/>
        </w:rPr>
        <w:t xml:space="preserve"> </w:t>
      </w:r>
    </w:p>
    <w:p w14:paraId="30C16048" w14:textId="77777777" w:rsidR="00923C1B" w:rsidRPr="005612A5" w:rsidRDefault="00923C1B" w:rsidP="00223102">
      <w:pPr>
        <w:pStyle w:val="LGTdoc"/>
        <w:numPr>
          <w:ilvl w:val="1"/>
          <w:numId w:val="9"/>
        </w:numPr>
        <w:spacing w:before="60" w:afterLines="0"/>
        <w:rPr>
          <w:sz w:val="20"/>
          <w:szCs w:val="20"/>
        </w:rPr>
      </w:pPr>
      <w:proofErr w:type="spellStart"/>
      <w:r>
        <w:rPr>
          <w:sz w:val="20"/>
          <w:szCs w:val="20"/>
        </w:rPr>
        <w:t>eCCA</w:t>
      </w:r>
      <w:proofErr w:type="spellEnd"/>
      <w:r>
        <w:rPr>
          <w:sz w:val="20"/>
          <w:szCs w:val="20"/>
        </w:rPr>
        <w:t xml:space="preserve"> slot duration: 9 </w:t>
      </w:r>
      <w:r w:rsidRPr="00923C1B">
        <w:rPr>
          <w:sz w:val="20"/>
          <w:szCs w:val="20"/>
        </w:rPr>
        <w:sym w:font="Symbol" w:char="F06D"/>
      </w:r>
      <w:r>
        <w:rPr>
          <w:sz w:val="20"/>
          <w:szCs w:val="20"/>
        </w:rPr>
        <w:t>s</w:t>
      </w:r>
    </w:p>
    <w:p w14:paraId="05977311" w14:textId="6D31C03A" w:rsidR="00923C1B" w:rsidRPr="005612A5" w:rsidRDefault="00923C1B" w:rsidP="00223102">
      <w:pPr>
        <w:pStyle w:val="LGTdoc"/>
        <w:numPr>
          <w:ilvl w:val="1"/>
          <w:numId w:val="9"/>
        </w:numPr>
        <w:spacing w:before="60" w:afterLines="0"/>
        <w:rPr>
          <w:sz w:val="20"/>
          <w:szCs w:val="20"/>
        </w:rPr>
      </w:pPr>
      <w:r w:rsidRPr="005612A5">
        <w:rPr>
          <w:sz w:val="20"/>
          <w:szCs w:val="20"/>
        </w:rPr>
        <w:t>LAA ED thresholds</w:t>
      </w:r>
      <w:r w:rsidR="004240B6">
        <w:rPr>
          <w:sz w:val="20"/>
          <w:szCs w:val="20"/>
        </w:rPr>
        <w:t xml:space="preserve">: </w:t>
      </w:r>
      <w:r>
        <w:rPr>
          <w:sz w:val="20"/>
          <w:szCs w:val="20"/>
        </w:rPr>
        <w:t>-82 dBm</w:t>
      </w:r>
      <w:r w:rsidR="004240B6">
        <w:rPr>
          <w:sz w:val="20"/>
          <w:szCs w:val="20"/>
        </w:rPr>
        <w:t xml:space="preserve"> for DL and -62dBm for UL</w:t>
      </w:r>
    </w:p>
    <w:p w14:paraId="1E25FC8A" w14:textId="7723A81B" w:rsidR="00923C1B" w:rsidRDefault="00923C1B" w:rsidP="00223102">
      <w:pPr>
        <w:pStyle w:val="LGTdoc"/>
        <w:numPr>
          <w:ilvl w:val="1"/>
          <w:numId w:val="9"/>
        </w:numPr>
        <w:spacing w:before="60" w:afterLines="0"/>
        <w:rPr>
          <w:sz w:val="20"/>
          <w:szCs w:val="20"/>
        </w:rPr>
      </w:pPr>
      <w:r>
        <w:rPr>
          <w:sz w:val="20"/>
          <w:szCs w:val="20"/>
        </w:rPr>
        <w:t>D</w:t>
      </w:r>
      <w:r w:rsidRPr="00AA31AC">
        <w:rPr>
          <w:sz w:val="20"/>
          <w:szCs w:val="20"/>
        </w:rPr>
        <w:t>ynamic exponential backoff</w:t>
      </w:r>
      <w:r>
        <w:rPr>
          <w:sz w:val="20"/>
          <w:szCs w:val="20"/>
        </w:rPr>
        <w:t xml:space="preserve"> </w:t>
      </w:r>
      <w:r w:rsidR="004240B6">
        <w:rPr>
          <w:sz w:val="20"/>
          <w:szCs w:val="20"/>
        </w:rPr>
        <w:t xml:space="preserve">for DL </w:t>
      </w:r>
      <w:r>
        <w:rPr>
          <w:sz w:val="20"/>
          <w:szCs w:val="20"/>
        </w:rPr>
        <w:t>with the CW of [16, 1024]</w:t>
      </w:r>
    </w:p>
    <w:p w14:paraId="6C8365CE" w14:textId="5B29531F" w:rsidR="004240B6" w:rsidRDefault="004240B6" w:rsidP="00223102">
      <w:pPr>
        <w:pStyle w:val="LGTdoc"/>
        <w:numPr>
          <w:ilvl w:val="1"/>
          <w:numId w:val="9"/>
        </w:numPr>
        <w:spacing w:before="60" w:afterLines="0"/>
        <w:rPr>
          <w:sz w:val="20"/>
          <w:szCs w:val="20"/>
        </w:rPr>
      </w:pPr>
      <w:r>
        <w:rPr>
          <w:sz w:val="20"/>
          <w:szCs w:val="20"/>
        </w:rPr>
        <w:t>Fixed contention window of 4 for UL</w:t>
      </w:r>
    </w:p>
    <w:p w14:paraId="61F78610" w14:textId="44F5A2CB" w:rsidR="00923C1B" w:rsidRPr="00923C1B" w:rsidRDefault="00EE4341" w:rsidP="00223102">
      <w:pPr>
        <w:pStyle w:val="LGTdoc"/>
        <w:numPr>
          <w:ilvl w:val="0"/>
          <w:numId w:val="8"/>
        </w:numPr>
        <w:spacing w:before="60" w:afterLines="0"/>
        <w:rPr>
          <w:rFonts w:ascii="Times" w:hAnsi="Times"/>
          <w:sz w:val="20"/>
          <w:lang w:val="en-GB" w:eastAsia="en-US"/>
        </w:rPr>
      </w:pPr>
      <w:r>
        <w:rPr>
          <w:rFonts w:ascii="Times" w:hAnsi="Times"/>
          <w:sz w:val="20"/>
          <w:lang w:val="en-GB" w:eastAsia="en-US"/>
        </w:rPr>
        <w:t xml:space="preserve">When </w:t>
      </w:r>
      <w:r w:rsidR="00923C1B" w:rsidRPr="00923C1B">
        <w:rPr>
          <w:rFonts w:ascii="Times" w:hAnsi="Times"/>
          <w:sz w:val="20"/>
          <w:lang w:val="en-GB" w:eastAsia="en-US"/>
        </w:rPr>
        <w:t>the LAA uplink is scheduled by the LAA eNB, the number of contending nodes in the network is reduced</w:t>
      </w:r>
      <w:r>
        <w:rPr>
          <w:rFonts w:ascii="Times" w:hAnsi="Times"/>
          <w:sz w:val="20"/>
          <w:lang w:val="en-GB" w:eastAsia="en-US"/>
        </w:rPr>
        <w:t xml:space="preserve">, which improves the Wi-Fi performance. </w:t>
      </w:r>
      <w:r w:rsidR="00923C1B" w:rsidRPr="00923C1B">
        <w:rPr>
          <w:rFonts w:ascii="Times" w:hAnsi="Times"/>
          <w:sz w:val="20"/>
          <w:lang w:val="en-GB" w:eastAsia="en-US"/>
        </w:rPr>
        <w:t xml:space="preserve"> Note that in the Wi-Fi network, all active UEs contend to access the medium. By contrast, in the LAA network where scheduled UL transmissions are assumed, only LAA eNB and the scheduled LAA UEs attempt to access the medium.</w:t>
      </w:r>
      <w:r>
        <w:rPr>
          <w:rFonts w:ascii="Times" w:hAnsi="Times"/>
          <w:sz w:val="20"/>
          <w:lang w:val="en-GB" w:eastAsia="en-US"/>
        </w:rPr>
        <w:t xml:space="preserve"> This aspect can cause significant unfairness between Wi-Fi UL and LAA UL, much worse for LAA UL.  </w:t>
      </w:r>
    </w:p>
    <w:p w14:paraId="48AC6C31" w14:textId="0E7F9435" w:rsidR="00923C1B" w:rsidRPr="00923C1B" w:rsidRDefault="00923C1B" w:rsidP="00223102">
      <w:pPr>
        <w:pStyle w:val="LGTdoc"/>
        <w:numPr>
          <w:ilvl w:val="0"/>
          <w:numId w:val="8"/>
        </w:numPr>
        <w:spacing w:before="60" w:afterLines="0"/>
        <w:rPr>
          <w:rFonts w:ascii="Times" w:hAnsi="Times"/>
          <w:sz w:val="20"/>
          <w:lang w:val="en-GB" w:eastAsia="en-US"/>
        </w:rPr>
      </w:pPr>
      <w:r w:rsidRPr="00923C1B">
        <w:rPr>
          <w:rFonts w:ascii="Times" w:hAnsi="Times"/>
          <w:sz w:val="20"/>
          <w:lang w:val="en-GB" w:eastAsia="en-US"/>
        </w:rPr>
        <w:t>It can be observed that LAA UL throughput is constrained by the fact that PUSCH can be scheduled only in the n+4th sub-frame after the transmission of UL</w:t>
      </w:r>
      <w:r w:rsidR="001A0391">
        <w:rPr>
          <w:rFonts w:ascii="Times" w:hAnsi="Times"/>
          <w:sz w:val="20"/>
          <w:lang w:val="en-GB" w:eastAsia="en-US"/>
        </w:rPr>
        <w:t xml:space="preserve"> g</w:t>
      </w:r>
      <w:r w:rsidRPr="00923C1B">
        <w:rPr>
          <w:rFonts w:ascii="Times" w:hAnsi="Times"/>
          <w:sz w:val="20"/>
          <w:lang w:val="en-GB" w:eastAsia="en-US"/>
        </w:rPr>
        <w:t>rant. In the context of self-</w:t>
      </w:r>
      <w:r w:rsidR="00EE4341">
        <w:rPr>
          <w:rFonts w:ascii="Times" w:hAnsi="Times"/>
          <w:sz w:val="20"/>
          <w:lang w:val="en-GB" w:eastAsia="en-US"/>
        </w:rPr>
        <w:t xml:space="preserve">carrier </w:t>
      </w:r>
      <w:r w:rsidRPr="00923C1B">
        <w:rPr>
          <w:rFonts w:ascii="Times" w:hAnsi="Times"/>
          <w:sz w:val="20"/>
          <w:lang w:val="en-GB" w:eastAsia="en-US"/>
        </w:rPr>
        <w:t xml:space="preserve">scheduling, the UL throughput is constrained to 50% </w:t>
      </w:r>
      <w:r w:rsidR="00EE4341">
        <w:rPr>
          <w:rFonts w:ascii="Times" w:hAnsi="Times"/>
          <w:sz w:val="20"/>
          <w:lang w:val="en-GB" w:eastAsia="en-US"/>
        </w:rPr>
        <w:t>of the achievable throughput when 100% resources were used for LAA UL.</w:t>
      </w:r>
    </w:p>
    <w:p w14:paraId="259C747D" w14:textId="77777777" w:rsidR="00EB10CB" w:rsidRPr="005612A5" w:rsidRDefault="00EB10CB" w:rsidP="00E43E59">
      <w:pPr>
        <w:pStyle w:val="LGTdoc"/>
        <w:numPr>
          <w:ilvl w:val="0"/>
          <w:numId w:val="2"/>
        </w:numPr>
        <w:spacing w:before="360" w:afterLines="0" w:after="120"/>
        <w:ind w:left="432" w:hanging="432"/>
        <w:rPr>
          <w:b/>
          <w:snapToGrid w:val="0"/>
          <w:kern w:val="0"/>
          <w:sz w:val="28"/>
          <w:szCs w:val="20"/>
        </w:rPr>
      </w:pPr>
      <w:r w:rsidRPr="005612A5">
        <w:rPr>
          <w:b/>
          <w:snapToGrid w:val="0"/>
          <w:kern w:val="0"/>
          <w:sz w:val="28"/>
          <w:szCs w:val="20"/>
        </w:rPr>
        <w:t>Conclusion</w:t>
      </w:r>
    </w:p>
    <w:p w14:paraId="3136F4B0" w14:textId="4405A4A6" w:rsidR="00EE4341" w:rsidRDefault="00EE4341" w:rsidP="000E70D3">
      <w:pPr>
        <w:pStyle w:val="Default"/>
        <w:spacing w:before="120" w:after="120"/>
        <w:jc w:val="both"/>
        <w:rPr>
          <w:rFonts w:ascii="Times New Roman" w:hAnsi="Times New Roman" w:cs="Times New Roman"/>
          <w:sz w:val="20"/>
          <w:szCs w:val="20"/>
        </w:rPr>
      </w:pPr>
      <w:r w:rsidRPr="00EE4341">
        <w:rPr>
          <w:rFonts w:ascii="Times New Roman" w:hAnsi="Times New Roman" w:cs="Times New Roman"/>
          <w:sz w:val="20"/>
          <w:szCs w:val="20"/>
        </w:rPr>
        <w:t>In this contribution, we present Wi-Fi and LAA coexistence evaluation results for the case when Wi-Fi and LAA have both DL and UL traffic. In particular, we focus on self-carrier scheduling, where DL/UL grant(s) is sent over the unlicensed carrier, same as PDSCH/PUSCH transmission(s).</w:t>
      </w:r>
      <w:r>
        <w:rPr>
          <w:rFonts w:ascii="Times New Roman" w:hAnsi="Times New Roman" w:cs="Times New Roman"/>
          <w:sz w:val="20"/>
          <w:szCs w:val="20"/>
        </w:rPr>
        <w:t xml:space="preserve"> We make the following observations from the evaluation results. </w:t>
      </w:r>
    </w:p>
    <w:p w14:paraId="2A4A3970" w14:textId="3366966F" w:rsidR="00EE4341" w:rsidRDefault="00EE4341" w:rsidP="00284C39">
      <w:pPr>
        <w:spacing w:before="120" w:after="120"/>
        <w:jc w:val="both"/>
        <w:rPr>
          <w:kern w:val="2"/>
          <w:sz w:val="20"/>
        </w:rPr>
      </w:pPr>
      <w:r w:rsidRPr="00284C39">
        <w:rPr>
          <w:rFonts w:eastAsia="SimSun"/>
          <w:b/>
          <w:i/>
          <w:kern w:val="2"/>
          <w:sz w:val="20"/>
          <w:lang w:eastAsia="zh-CN"/>
        </w:rPr>
        <w:t xml:space="preserve">Observation </w:t>
      </w:r>
      <w:r>
        <w:rPr>
          <w:rFonts w:eastAsia="SimSun"/>
          <w:b/>
          <w:i/>
          <w:kern w:val="2"/>
          <w:sz w:val="20"/>
          <w:lang w:eastAsia="zh-CN"/>
        </w:rPr>
        <w:t>1</w:t>
      </w:r>
      <w:r w:rsidRPr="00284C39">
        <w:rPr>
          <w:b/>
          <w:kern w:val="2"/>
          <w:sz w:val="20"/>
        </w:rPr>
        <w:t>:</w:t>
      </w:r>
    </w:p>
    <w:p w14:paraId="628904FF" w14:textId="77777777" w:rsidR="00EE4341" w:rsidRPr="00923C1B" w:rsidRDefault="00EE4341" w:rsidP="00EE4341">
      <w:pPr>
        <w:pStyle w:val="LGTdoc"/>
        <w:spacing w:before="60" w:afterLines="0"/>
        <w:rPr>
          <w:sz w:val="20"/>
          <w:szCs w:val="20"/>
        </w:rPr>
      </w:pPr>
      <w:r>
        <w:rPr>
          <w:sz w:val="20"/>
          <w:szCs w:val="20"/>
        </w:rPr>
        <w:t xml:space="preserve">LAA can coexist with Wi-Fi in the case when both Wi-Fi and LAA have DL and UL traffic under the assumption that LAA </w:t>
      </w:r>
      <w:r w:rsidRPr="00923C1B">
        <w:rPr>
          <w:sz w:val="20"/>
          <w:szCs w:val="20"/>
        </w:rPr>
        <w:t>applies the category 4 LAA DL LBT scheme that was agreed as a RAN1 working assumption at RAN1#80Bis</w:t>
      </w:r>
      <w:r>
        <w:rPr>
          <w:sz w:val="20"/>
          <w:szCs w:val="20"/>
        </w:rPr>
        <w:t xml:space="preserve"> and a Cat 3 LAA UL LBT </w:t>
      </w:r>
      <w:r w:rsidRPr="00923C1B">
        <w:rPr>
          <w:sz w:val="20"/>
          <w:szCs w:val="20"/>
        </w:rPr>
        <w:t xml:space="preserve">with the following details: </w:t>
      </w:r>
    </w:p>
    <w:p w14:paraId="3D91A0A6" w14:textId="77777777" w:rsidR="00EE4341" w:rsidRPr="00AA31AC" w:rsidRDefault="00EE4341" w:rsidP="00223102">
      <w:pPr>
        <w:pStyle w:val="LGTdoc"/>
        <w:numPr>
          <w:ilvl w:val="1"/>
          <w:numId w:val="10"/>
        </w:numPr>
        <w:spacing w:before="60" w:afterLines="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 xml:space="preserve">defer period: 34 </w:t>
      </w:r>
      <w:r w:rsidRPr="00923C1B">
        <w:rPr>
          <w:sz w:val="20"/>
          <w:szCs w:val="20"/>
        </w:rPr>
        <w:sym w:font="Symbol" w:char="F06D"/>
      </w:r>
      <w:r>
        <w:rPr>
          <w:sz w:val="20"/>
          <w:szCs w:val="20"/>
        </w:rPr>
        <w:t>s</w:t>
      </w:r>
      <w:r w:rsidRPr="00923C1B">
        <w:rPr>
          <w:sz w:val="20"/>
          <w:szCs w:val="20"/>
        </w:rPr>
        <w:t xml:space="preserve"> </w:t>
      </w:r>
    </w:p>
    <w:p w14:paraId="16CCDD5E" w14:textId="77777777" w:rsidR="00EE4341" w:rsidRPr="005612A5" w:rsidRDefault="00EE4341" w:rsidP="00223102">
      <w:pPr>
        <w:pStyle w:val="LGTdoc"/>
        <w:numPr>
          <w:ilvl w:val="1"/>
          <w:numId w:val="10"/>
        </w:numPr>
        <w:spacing w:before="60" w:afterLines="0"/>
        <w:rPr>
          <w:sz w:val="20"/>
          <w:szCs w:val="20"/>
        </w:rPr>
      </w:pPr>
      <w:proofErr w:type="spellStart"/>
      <w:r>
        <w:rPr>
          <w:sz w:val="20"/>
          <w:szCs w:val="20"/>
        </w:rPr>
        <w:t>eCCA</w:t>
      </w:r>
      <w:proofErr w:type="spellEnd"/>
      <w:r>
        <w:rPr>
          <w:sz w:val="20"/>
          <w:szCs w:val="20"/>
        </w:rPr>
        <w:t xml:space="preserve"> slot duration: 9 </w:t>
      </w:r>
      <w:r w:rsidRPr="00923C1B">
        <w:rPr>
          <w:sz w:val="20"/>
          <w:szCs w:val="20"/>
        </w:rPr>
        <w:sym w:font="Symbol" w:char="F06D"/>
      </w:r>
      <w:r>
        <w:rPr>
          <w:sz w:val="20"/>
          <w:szCs w:val="20"/>
        </w:rPr>
        <w:t>s</w:t>
      </w:r>
      <w:bookmarkStart w:id="4" w:name="_GoBack"/>
      <w:bookmarkEnd w:id="4"/>
    </w:p>
    <w:p w14:paraId="4C55298D" w14:textId="77777777" w:rsidR="00EE4341" w:rsidRPr="005612A5" w:rsidRDefault="00EE4341" w:rsidP="00223102">
      <w:pPr>
        <w:pStyle w:val="LGTdoc"/>
        <w:numPr>
          <w:ilvl w:val="1"/>
          <w:numId w:val="10"/>
        </w:numPr>
        <w:spacing w:before="60" w:afterLines="0"/>
        <w:rPr>
          <w:sz w:val="20"/>
          <w:szCs w:val="20"/>
        </w:rPr>
      </w:pPr>
      <w:r w:rsidRPr="005612A5">
        <w:rPr>
          <w:sz w:val="20"/>
          <w:szCs w:val="20"/>
        </w:rPr>
        <w:t>LAA ED thresholds</w:t>
      </w:r>
      <w:r>
        <w:rPr>
          <w:sz w:val="20"/>
          <w:szCs w:val="20"/>
        </w:rPr>
        <w:t>: -82 dBm for DL and -62dBm for UL</w:t>
      </w:r>
    </w:p>
    <w:p w14:paraId="7A27EE38" w14:textId="77777777" w:rsidR="00EE4341" w:rsidRDefault="00EE4341" w:rsidP="00223102">
      <w:pPr>
        <w:pStyle w:val="LGTdoc"/>
        <w:numPr>
          <w:ilvl w:val="1"/>
          <w:numId w:val="10"/>
        </w:numPr>
        <w:spacing w:before="60" w:afterLines="0"/>
        <w:rPr>
          <w:sz w:val="20"/>
          <w:szCs w:val="20"/>
        </w:rPr>
      </w:pPr>
      <w:r>
        <w:rPr>
          <w:sz w:val="20"/>
          <w:szCs w:val="20"/>
        </w:rPr>
        <w:t>D</w:t>
      </w:r>
      <w:r w:rsidRPr="00AA31AC">
        <w:rPr>
          <w:sz w:val="20"/>
          <w:szCs w:val="20"/>
        </w:rPr>
        <w:t>ynamic exponential backoff</w:t>
      </w:r>
      <w:r>
        <w:rPr>
          <w:sz w:val="20"/>
          <w:szCs w:val="20"/>
        </w:rPr>
        <w:t xml:space="preserve"> for DL with the CW of [16, 1024]</w:t>
      </w:r>
    </w:p>
    <w:p w14:paraId="68EADF0A" w14:textId="77777777" w:rsidR="00EE4341" w:rsidRDefault="00EE4341" w:rsidP="00223102">
      <w:pPr>
        <w:pStyle w:val="LGTdoc"/>
        <w:numPr>
          <w:ilvl w:val="1"/>
          <w:numId w:val="10"/>
        </w:numPr>
        <w:spacing w:before="60" w:afterLines="0"/>
        <w:rPr>
          <w:sz w:val="20"/>
          <w:szCs w:val="20"/>
        </w:rPr>
      </w:pPr>
      <w:r>
        <w:rPr>
          <w:sz w:val="20"/>
          <w:szCs w:val="20"/>
        </w:rPr>
        <w:t>Fixed contention window of 4 for UL</w:t>
      </w:r>
    </w:p>
    <w:p w14:paraId="27BA6993" w14:textId="77777777" w:rsidR="00EE4341" w:rsidRDefault="00EE4341" w:rsidP="00EE4341">
      <w:pPr>
        <w:pStyle w:val="LGTdoc"/>
        <w:spacing w:before="60" w:afterLines="0"/>
        <w:rPr>
          <w:rFonts w:eastAsia="SimSun"/>
          <w:b/>
          <w:i/>
          <w:sz w:val="20"/>
          <w:lang w:eastAsia="zh-CN"/>
        </w:rPr>
      </w:pPr>
    </w:p>
    <w:p w14:paraId="0BBB9E73" w14:textId="58F33AC7" w:rsidR="00EE4341" w:rsidRDefault="00EE4341" w:rsidP="00EE4341">
      <w:pPr>
        <w:pStyle w:val="LGTdoc"/>
        <w:spacing w:before="60" w:afterLines="0"/>
        <w:rPr>
          <w:rFonts w:ascii="Times" w:hAnsi="Times"/>
          <w:sz w:val="20"/>
          <w:lang w:val="en-GB" w:eastAsia="en-US"/>
        </w:rPr>
      </w:pPr>
      <w:r w:rsidRPr="00284C39">
        <w:rPr>
          <w:rFonts w:eastAsia="SimSun"/>
          <w:b/>
          <w:i/>
          <w:sz w:val="20"/>
          <w:lang w:eastAsia="zh-CN"/>
        </w:rPr>
        <w:t xml:space="preserve">Observation </w:t>
      </w:r>
      <w:r>
        <w:rPr>
          <w:rFonts w:eastAsia="SimSun"/>
          <w:b/>
          <w:i/>
          <w:sz w:val="20"/>
          <w:lang w:eastAsia="zh-CN"/>
        </w:rPr>
        <w:t>2</w:t>
      </w:r>
      <w:r w:rsidRPr="00284C39">
        <w:rPr>
          <w:b/>
          <w:sz w:val="20"/>
        </w:rPr>
        <w:t>:</w:t>
      </w:r>
    </w:p>
    <w:p w14:paraId="157B76D9" w14:textId="77777777" w:rsidR="00EE4341" w:rsidRDefault="00EE4341" w:rsidP="00EE4341">
      <w:pPr>
        <w:pStyle w:val="LGTdoc"/>
        <w:spacing w:before="60" w:afterLines="0"/>
        <w:rPr>
          <w:rFonts w:ascii="Times" w:hAnsi="Times"/>
          <w:sz w:val="20"/>
          <w:lang w:val="en-GB" w:eastAsia="en-US"/>
        </w:rPr>
      </w:pPr>
      <w:r w:rsidRPr="00EE4341">
        <w:rPr>
          <w:rFonts w:ascii="Times" w:hAnsi="Times"/>
          <w:sz w:val="20"/>
          <w:lang w:val="en-GB" w:eastAsia="en-US"/>
        </w:rPr>
        <w:t xml:space="preserve">When the LAA uplink is scheduled by the LAA eNB, the number of contending nodes in the network is reduced, which improves the Wi-Fi performance.  Note that in the Wi-Fi network, all active UEs contend to access the medium. By contrast, in the LAA network where scheduled UL transmissions are assumed, only LAA eNB and the scheduled LAA UEs attempt to access the medium. This aspect can cause significant unfairness between Wi-Fi UL and LAA UL, much worse for LAA UL.  </w:t>
      </w:r>
    </w:p>
    <w:p w14:paraId="2CC8BC17" w14:textId="77777777" w:rsidR="00EE4341" w:rsidRDefault="00EE4341" w:rsidP="00EE4341">
      <w:pPr>
        <w:pStyle w:val="LGTdoc"/>
        <w:spacing w:before="60" w:afterLines="0"/>
        <w:rPr>
          <w:rFonts w:eastAsia="SimSun"/>
          <w:b/>
          <w:i/>
          <w:sz w:val="20"/>
          <w:lang w:eastAsia="zh-CN"/>
        </w:rPr>
      </w:pPr>
    </w:p>
    <w:p w14:paraId="484C0B55" w14:textId="77777777" w:rsidR="00EE4341" w:rsidRDefault="00EE4341" w:rsidP="00EE4341">
      <w:pPr>
        <w:pStyle w:val="LGTdoc"/>
        <w:spacing w:before="60" w:afterLines="0"/>
        <w:rPr>
          <w:b/>
          <w:sz w:val="20"/>
        </w:rPr>
      </w:pPr>
      <w:r w:rsidRPr="00284C39">
        <w:rPr>
          <w:rFonts w:eastAsia="SimSun"/>
          <w:b/>
          <w:i/>
          <w:sz w:val="20"/>
          <w:lang w:eastAsia="zh-CN"/>
        </w:rPr>
        <w:t xml:space="preserve">Observation </w:t>
      </w:r>
      <w:r>
        <w:rPr>
          <w:rFonts w:eastAsia="SimSun"/>
          <w:b/>
          <w:i/>
          <w:sz w:val="20"/>
          <w:lang w:eastAsia="zh-CN"/>
        </w:rPr>
        <w:t>3</w:t>
      </w:r>
      <w:r w:rsidRPr="00284C39">
        <w:rPr>
          <w:b/>
          <w:sz w:val="20"/>
        </w:rPr>
        <w:t>:</w:t>
      </w:r>
    </w:p>
    <w:p w14:paraId="7C8A5919" w14:textId="531FECE8" w:rsidR="00EE4341" w:rsidRPr="00EE4341" w:rsidRDefault="00EE4341" w:rsidP="00EE4341">
      <w:pPr>
        <w:pStyle w:val="LGTdoc"/>
        <w:spacing w:before="60" w:afterLines="0"/>
        <w:rPr>
          <w:rFonts w:ascii="Times" w:hAnsi="Times"/>
          <w:sz w:val="20"/>
          <w:lang w:val="en-GB" w:eastAsia="en-US"/>
        </w:rPr>
      </w:pPr>
      <w:r w:rsidRPr="00923C1B">
        <w:rPr>
          <w:rFonts w:ascii="Times" w:hAnsi="Times"/>
          <w:sz w:val="20"/>
          <w:lang w:val="en-GB" w:eastAsia="en-US"/>
        </w:rPr>
        <w:t xml:space="preserve">LAA UL throughput is constrained by the fact that PUSCH can be scheduled only in the n+4th sub-frame after the </w:t>
      </w:r>
      <w:r w:rsidRPr="00923C1B">
        <w:rPr>
          <w:rFonts w:ascii="Times" w:hAnsi="Times"/>
          <w:sz w:val="20"/>
          <w:lang w:val="en-GB" w:eastAsia="en-US"/>
        </w:rPr>
        <w:lastRenderedPageBreak/>
        <w:t>transmission of UL</w:t>
      </w:r>
      <w:r w:rsidR="001A0391">
        <w:rPr>
          <w:rFonts w:ascii="Times" w:hAnsi="Times"/>
          <w:sz w:val="20"/>
          <w:lang w:val="en-GB" w:eastAsia="en-US"/>
        </w:rPr>
        <w:t xml:space="preserve"> g</w:t>
      </w:r>
      <w:r w:rsidRPr="00923C1B">
        <w:rPr>
          <w:rFonts w:ascii="Times" w:hAnsi="Times"/>
          <w:sz w:val="20"/>
          <w:lang w:val="en-GB" w:eastAsia="en-US"/>
        </w:rPr>
        <w:t>rant. In the context of self-</w:t>
      </w:r>
      <w:r>
        <w:rPr>
          <w:rFonts w:ascii="Times" w:hAnsi="Times"/>
          <w:sz w:val="20"/>
          <w:lang w:val="en-GB" w:eastAsia="en-US"/>
        </w:rPr>
        <w:t xml:space="preserve">carrier </w:t>
      </w:r>
      <w:r w:rsidRPr="00923C1B">
        <w:rPr>
          <w:rFonts w:ascii="Times" w:hAnsi="Times"/>
          <w:sz w:val="20"/>
          <w:lang w:val="en-GB" w:eastAsia="en-US"/>
        </w:rPr>
        <w:t xml:space="preserve">scheduling, the UL throughput is constrained to </w:t>
      </w:r>
      <w:r w:rsidR="001A0391">
        <w:rPr>
          <w:rFonts w:ascii="Times" w:hAnsi="Times"/>
          <w:sz w:val="20"/>
          <w:lang w:val="en-GB" w:eastAsia="en-US"/>
        </w:rPr>
        <w:t xml:space="preserve">about </w:t>
      </w:r>
      <w:r w:rsidRPr="00923C1B">
        <w:rPr>
          <w:rFonts w:ascii="Times" w:hAnsi="Times"/>
          <w:sz w:val="20"/>
          <w:lang w:val="en-GB" w:eastAsia="en-US"/>
        </w:rPr>
        <w:t xml:space="preserve">50% </w:t>
      </w:r>
      <w:r>
        <w:rPr>
          <w:rFonts w:ascii="Times" w:hAnsi="Times"/>
          <w:sz w:val="20"/>
          <w:lang w:val="en-GB" w:eastAsia="en-US"/>
        </w:rPr>
        <w:t>of the achievable throughput when 100% resources were used for LAA UL</w:t>
      </w:r>
      <w:r w:rsidR="001A0391">
        <w:rPr>
          <w:rFonts w:ascii="Times" w:hAnsi="Times"/>
          <w:sz w:val="20"/>
          <w:lang w:val="en-GB" w:eastAsia="en-US"/>
        </w:rPr>
        <w:t xml:space="preserve"> if the maximum UL burst length is limited to 5ms. </w:t>
      </w:r>
    </w:p>
    <w:p w14:paraId="1E5B1617" w14:textId="77777777" w:rsidR="00400B1B" w:rsidRPr="00905642" w:rsidRDefault="00400B1B" w:rsidP="00400B1B">
      <w:pPr>
        <w:pStyle w:val="LGTdoc1"/>
        <w:spacing w:beforeLines="0" w:before="240" w:after="120" w:afterAutospacing="0"/>
        <w:ind w:left="936"/>
        <w:rPr>
          <w:sz w:val="20"/>
          <w:szCs w:val="20"/>
        </w:rPr>
      </w:pPr>
    </w:p>
    <w:p w14:paraId="3282DD7C" w14:textId="7E011235" w:rsidR="00EB10CB" w:rsidRPr="005612A5" w:rsidRDefault="00EB10CB" w:rsidP="002772EE">
      <w:pPr>
        <w:pStyle w:val="LGTdoc1"/>
        <w:spacing w:beforeLines="0" w:after="120" w:afterAutospacing="0"/>
      </w:pPr>
      <w:r w:rsidRPr="005612A5">
        <w:t>References</w:t>
      </w:r>
    </w:p>
    <w:bookmarkEnd w:id="0"/>
    <w:bookmarkEnd w:id="1"/>
    <w:p w14:paraId="77A738F0" w14:textId="3F4211DF" w:rsidR="00133D29" w:rsidRDefault="00AD76C3" w:rsidP="00223102">
      <w:pPr>
        <w:pStyle w:val="BodyText"/>
        <w:numPr>
          <w:ilvl w:val="0"/>
          <w:numId w:val="5"/>
        </w:numPr>
        <w:overflowPunct w:val="0"/>
        <w:autoSpaceDE w:val="0"/>
        <w:autoSpaceDN w:val="0"/>
        <w:adjustRightInd w:val="0"/>
        <w:jc w:val="left"/>
        <w:textAlignment w:val="baseline"/>
        <w:rPr>
          <w:rFonts w:ascii="Times New Roman" w:eastAsia="Batang" w:hAnsi="Times New Roman"/>
          <w:kern w:val="2"/>
          <w:sz w:val="20"/>
          <w:szCs w:val="20"/>
        </w:rPr>
      </w:pPr>
      <w:r w:rsidRPr="005612A5">
        <w:rPr>
          <w:rFonts w:ascii="Times New Roman" w:eastAsia="Batang" w:hAnsi="Times New Roman"/>
          <w:kern w:val="2"/>
          <w:sz w:val="20"/>
          <w:szCs w:val="20"/>
        </w:rPr>
        <w:t>R1-15</w:t>
      </w:r>
      <w:r w:rsidR="007B1049">
        <w:rPr>
          <w:rFonts w:ascii="Times New Roman" w:eastAsia="Batang" w:hAnsi="Times New Roman"/>
          <w:kern w:val="2"/>
          <w:sz w:val="20"/>
          <w:szCs w:val="20"/>
        </w:rPr>
        <w:t>2645</w:t>
      </w:r>
      <w:r w:rsidRPr="005612A5">
        <w:rPr>
          <w:rFonts w:ascii="Times New Roman" w:eastAsia="Batang" w:hAnsi="Times New Roman"/>
          <w:kern w:val="2"/>
          <w:sz w:val="20"/>
          <w:szCs w:val="20"/>
        </w:rPr>
        <w:t>, “</w:t>
      </w:r>
      <w:r w:rsidR="007B1049" w:rsidRPr="007B1049">
        <w:rPr>
          <w:rFonts w:ascii="Times New Roman" w:eastAsia="Batang" w:hAnsi="Times New Roman"/>
          <w:kern w:val="2"/>
          <w:sz w:val="20"/>
          <w:szCs w:val="20"/>
        </w:rPr>
        <w:t>Comparison of evaluation results for various UL LBT options</w:t>
      </w:r>
      <w:r w:rsidRPr="005612A5">
        <w:rPr>
          <w:rFonts w:ascii="Times New Roman" w:eastAsia="Batang" w:hAnsi="Times New Roman"/>
          <w:kern w:val="2"/>
          <w:sz w:val="20"/>
          <w:szCs w:val="20"/>
        </w:rPr>
        <w:t xml:space="preserve">”, Intel, </w:t>
      </w:r>
      <w:r w:rsidR="007B1049">
        <w:rPr>
          <w:rFonts w:ascii="Times New Roman" w:eastAsia="Batang" w:hAnsi="Times New Roman"/>
          <w:kern w:val="2"/>
          <w:sz w:val="20"/>
          <w:szCs w:val="20"/>
        </w:rPr>
        <w:t>May</w:t>
      </w:r>
      <w:r w:rsidRPr="005612A5">
        <w:rPr>
          <w:rFonts w:ascii="Times New Roman" w:eastAsia="Batang" w:hAnsi="Times New Roman"/>
          <w:kern w:val="2"/>
          <w:sz w:val="20"/>
          <w:szCs w:val="20"/>
        </w:rPr>
        <w:t>, 2015.</w:t>
      </w:r>
    </w:p>
    <w:p w14:paraId="324B108B" w14:textId="04C66829" w:rsidR="007B1049" w:rsidRDefault="007B1049" w:rsidP="00223102">
      <w:pPr>
        <w:pStyle w:val="BodyText"/>
        <w:numPr>
          <w:ilvl w:val="0"/>
          <w:numId w:val="5"/>
        </w:numPr>
        <w:overflowPunct w:val="0"/>
        <w:autoSpaceDE w:val="0"/>
        <w:autoSpaceDN w:val="0"/>
        <w:adjustRightInd w:val="0"/>
        <w:jc w:val="left"/>
        <w:textAlignment w:val="baseline"/>
        <w:rPr>
          <w:rFonts w:ascii="Times New Roman" w:eastAsia="Batang" w:hAnsi="Times New Roman"/>
          <w:kern w:val="2"/>
          <w:sz w:val="20"/>
          <w:szCs w:val="20"/>
        </w:rPr>
      </w:pPr>
      <w:r w:rsidRPr="005612A5">
        <w:rPr>
          <w:rFonts w:ascii="Times New Roman" w:eastAsia="Batang" w:hAnsi="Times New Roman"/>
          <w:kern w:val="2"/>
          <w:sz w:val="20"/>
          <w:szCs w:val="20"/>
        </w:rPr>
        <w:t>3GPP TR 36.889, “Study on Licensed-Assisted Access to Unlicensed Spectrum</w:t>
      </w:r>
      <w:r>
        <w:rPr>
          <w:rFonts w:ascii="Times New Roman" w:eastAsia="Batang" w:hAnsi="Times New Roman"/>
          <w:kern w:val="2"/>
          <w:sz w:val="20"/>
          <w:szCs w:val="20"/>
        </w:rPr>
        <w:t>”</w:t>
      </w:r>
    </w:p>
    <w:p w14:paraId="2B5CB6EC" w14:textId="1F727B36" w:rsidR="001F6824" w:rsidRPr="00400B1B" w:rsidRDefault="001F6824" w:rsidP="00223102">
      <w:pPr>
        <w:pStyle w:val="BodyText"/>
        <w:numPr>
          <w:ilvl w:val="0"/>
          <w:numId w:val="5"/>
        </w:numPr>
        <w:overflowPunct w:val="0"/>
        <w:autoSpaceDE w:val="0"/>
        <w:autoSpaceDN w:val="0"/>
        <w:adjustRightInd w:val="0"/>
        <w:jc w:val="left"/>
        <w:textAlignment w:val="baseline"/>
        <w:rPr>
          <w:rFonts w:ascii="Times New Roman" w:eastAsia="Batang" w:hAnsi="Times New Roman"/>
          <w:kern w:val="2"/>
          <w:sz w:val="20"/>
          <w:szCs w:val="20"/>
        </w:rPr>
      </w:pPr>
      <w:r w:rsidRPr="005612A5">
        <w:rPr>
          <w:rFonts w:ascii="Times New Roman" w:eastAsia="Batang" w:hAnsi="Times New Roman"/>
          <w:kern w:val="2"/>
          <w:sz w:val="20"/>
          <w:szCs w:val="20"/>
        </w:rPr>
        <w:t>R1-15</w:t>
      </w:r>
      <w:r>
        <w:rPr>
          <w:rFonts w:ascii="Times New Roman" w:eastAsia="Batang" w:hAnsi="Times New Roman"/>
          <w:kern w:val="2"/>
          <w:sz w:val="20"/>
          <w:szCs w:val="20"/>
        </w:rPr>
        <w:t>2648</w:t>
      </w:r>
      <w:r w:rsidRPr="005612A5">
        <w:rPr>
          <w:rFonts w:ascii="Times New Roman" w:eastAsia="Batang" w:hAnsi="Times New Roman"/>
          <w:kern w:val="2"/>
          <w:sz w:val="20"/>
          <w:szCs w:val="20"/>
        </w:rPr>
        <w:t>, “</w:t>
      </w:r>
      <w:r w:rsidRPr="001F6824">
        <w:rPr>
          <w:rFonts w:ascii="Times New Roman" w:eastAsia="Batang" w:hAnsi="Times New Roman"/>
          <w:kern w:val="2"/>
          <w:sz w:val="20"/>
          <w:szCs w:val="20"/>
        </w:rPr>
        <w:t>(E</w:t>
      </w:r>
      <w:proofErr w:type="gramStart"/>
      <w:r w:rsidRPr="001F6824">
        <w:rPr>
          <w:rFonts w:ascii="Times New Roman" w:eastAsia="Batang" w:hAnsi="Times New Roman"/>
          <w:kern w:val="2"/>
          <w:sz w:val="20"/>
          <w:szCs w:val="20"/>
        </w:rPr>
        <w:t>)PDCCH</w:t>
      </w:r>
      <w:proofErr w:type="gramEnd"/>
      <w:r w:rsidRPr="001F6824">
        <w:rPr>
          <w:rFonts w:ascii="Times New Roman" w:eastAsia="Batang" w:hAnsi="Times New Roman"/>
          <w:kern w:val="2"/>
          <w:sz w:val="20"/>
          <w:szCs w:val="20"/>
        </w:rPr>
        <w:t xml:space="preserve"> for LAA downlink</w:t>
      </w:r>
      <w:r w:rsidRPr="005612A5">
        <w:rPr>
          <w:rFonts w:ascii="Times New Roman" w:eastAsia="Batang" w:hAnsi="Times New Roman"/>
          <w:kern w:val="2"/>
          <w:sz w:val="20"/>
          <w:szCs w:val="20"/>
        </w:rPr>
        <w:t xml:space="preserve">”, Intel, </w:t>
      </w:r>
      <w:r>
        <w:rPr>
          <w:rFonts w:ascii="Times New Roman" w:eastAsia="Batang" w:hAnsi="Times New Roman"/>
          <w:kern w:val="2"/>
          <w:sz w:val="20"/>
          <w:szCs w:val="20"/>
        </w:rPr>
        <w:t>May</w:t>
      </w:r>
      <w:r w:rsidRPr="005612A5">
        <w:rPr>
          <w:rFonts w:ascii="Times New Roman" w:eastAsia="Batang" w:hAnsi="Times New Roman"/>
          <w:kern w:val="2"/>
          <w:sz w:val="20"/>
          <w:szCs w:val="20"/>
        </w:rPr>
        <w:t>, 2015.</w:t>
      </w:r>
    </w:p>
    <w:sectPr w:rsidR="001F6824" w:rsidRPr="00400B1B" w:rsidSect="00A2546A">
      <w:headerReference w:type="even" r:id="rId17"/>
      <w:footerReference w:type="even" r:id="rId18"/>
      <w:footerReference w:type="default" r:id="rId19"/>
      <w:footnotePr>
        <w:numRestart w:val="eachSect"/>
      </w:footnotePr>
      <w:type w:val="continuous"/>
      <w:pgSz w:w="12240" w:h="15840" w:code="1"/>
      <w:pgMar w:top="1440" w:right="1080" w:bottom="1440" w:left="1080" w:header="677"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528D8" w14:textId="77777777" w:rsidR="00B04FBC" w:rsidRDefault="00B04FBC">
      <w:r>
        <w:separator/>
      </w:r>
    </w:p>
  </w:endnote>
  <w:endnote w:type="continuationSeparator" w:id="0">
    <w:p w14:paraId="6C98A08A" w14:textId="77777777" w:rsidR="00B04FBC" w:rsidRDefault="00B04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B7D1A" w14:textId="77777777" w:rsidR="00CD1B27" w:rsidRDefault="00CD1B2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2B4729" w14:textId="77777777" w:rsidR="00CD1B27" w:rsidRDefault="00CD1B2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E7E25" w14:textId="77777777" w:rsidR="00CD1B27" w:rsidRDefault="00CD1B2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F32A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32A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5416E" w14:textId="77777777" w:rsidR="00B04FBC" w:rsidRDefault="00B04FBC">
      <w:r>
        <w:separator/>
      </w:r>
    </w:p>
  </w:footnote>
  <w:footnote w:type="continuationSeparator" w:id="0">
    <w:p w14:paraId="0BFCAE24" w14:textId="77777777" w:rsidR="00B04FBC" w:rsidRDefault="00B04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F544A" w14:textId="77777777" w:rsidR="00CD1B27" w:rsidRDefault="00CD1B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C41242"/>
    <w:multiLevelType w:val="multilevel"/>
    <w:tmpl w:val="5FE07A1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C6A1178"/>
    <w:multiLevelType w:val="hybridMultilevel"/>
    <w:tmpl w:val="CE66BA7A"/>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C170219"/>
    <w:multiLevelType w:val="multilevel"/>
    <w:tmpl w:val="45344CF6"/>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3035AA2"/>
    <w:multiLevelType w:val="multilevel"/>
    <w:tmpl w:val="C2D2635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6EEA49F3"/>
    <w:multiLevelType w:val="hybridMultilevel"/>
    <w:tmpl w:val="643E2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9D5688DE">
      <w:start w:val="1"/>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3"/>
  </w:num>
  <w:num w:numId="9">
    <w:abstractNumId w:val="8"/>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DE8"/>
    <w:rsid w:val="00000ECA"/>
    <w:rsid w:val="00000F2A"/>
    <w:rsid w:val="00001C4A"/>
    <w:rsid w:val="00001FC3"/>
    <w:rsid w:val="00002375"/>
    <w:rsid w:val="00002459"/>
    <w:rsid w:val="00003131"/>
    <w:rsid w:val="00003772"/>
    <w:rsid w:val="000037FB"/>
    <w:rsid w:val="000045B8"/>
    <w:rsid w:val="00004885"/>
    <w:rsid w:val="00004CD0"/>
    <w:rsid w:val="00004D8C"/>
    <w:rsid w:val="00004DCB"/>
    <w:rsid w:val="000051F0"/>
    <w:rsid w:val="00005327"/>
    <w:rsid w:val="0000553B"/>
    <w:rsid w:val="00006780"/>
    <w:rsid w:val="00006C7A"/>
    <w:rsid w:val="000072BD"/>
    <w:rsid w:val="0000792C"/>
    <w:rsid w:val="00007A49"/>
    <w:rsid w:val="00007CEF"/>
    <w:rsid w:val="000101EF"/>
    <w:rsid w:val="00010E97"/>
    <w:rsid w:val="00010FD1"/>
    <w:rsid w:val="00011703"/>
    <w:rsid w:val="000124D1"/>
    <w:rsid w:val="00012D90"/>
    <w:rsid w:val="0001321B"/>
    <w:rsid w:val="000137FF"/>
    <w:rsid w:val="00013B63"/>
    <w:rsid w:val="000140C2"/>
    <w:rsid w:val="000141F0"/>
    <w:rsid w:val="00015175"/>
    <w:rsid w:val="000157D9"/>
    <w:rsid w:val="00015BCB"/>
    <w:rsid w:val="00015F85"/>
    <w:rsid w:val="000162B2"/>
    <w:rsid w:val="00016DCE"/>
    <w:rsid w:val="0001729B"/>
    <w:rsid w:val="00017309"/>
    <w:rsid w:val="00020331"/>
    <w:rsid w:val="000205C1"/>
    <w:rsid w:val="000208B8"/>
    <w:rsid w:val="00020D61"/>
    <w:rsid w:val="0002130A"/>
    <w:rsid w:val="0002165C"/>
    <w:rsid w:val="00021685"/>
    <w:rsid w:val="00021C67"/>
    <w:rsid w:val="00021DEC"/>
    <w:rsid w:val="000222F7"/>
    <w:rsid w:val="00022363"/>
    <w:rsid w:val="00022801"/>
    <w:rsid w:val="000228C4"/>
    <w:rsid w:val="00023C29"/>
    <w:rsid w:val="00024E37"/>
    <w:rsid w:val="00024E57"/>
    <w:rsid w:val="0002506A"/>
    <w:rsid w:val="00025281"/>
    <w:rsid w:val="0002546A"/>
    <w:rsid w:val="000255A1"/>
    <w:rsid w:val="000258DD"/>
    <w:rsid w:val="0002591B"/>
    <w:rsid w:val="00025AFC"/>
    <w:rsid w:val="00025B6A"/>
    <w:rsid w:val="000266AE"/>
    <w:rsid w:val="00026905"/>
    <w:rsid w:val="00026977"/>
    <w:rsid w:val="00026AF7"/>
    <w:rsid w:val="00026CC4"/>
    <w:rsid w:val="00026EF9"/>
    <w:rsid w:val="000272C4"/>
    <w:rsid w:val="00027333"/>
    <w:rsid w:val="0002790C"/>
    <w:rsid w:val="000300FE"/>
    <w:rsid w:val="00030766"/>
    <w:rsid w:val="00030C1D"/>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40B"/>
    <w:rsid w:val="00035742"/>
    <w:rsid w:val="00035CAB"/>
    <w:rsid w:val="00036A16"/>
    <w:rsid w:val="00036C45"/>
    <w:rsid w:val="00036FA7"/>
    <w:rsid w:val="000377E3"/>
    <w:rsid w:val="00037910"/>
    <w:rsid w:val="00037A21"/>
    <w:rsid w:val="000404F2"/>
    <w:rsid w:val="00040F7A"/>
    <w:rsid w:val="000412B7"/>
    <w:rsid w:val="000413B8"/>
    <w:rsid w:val="0004182E"/>
    <w:rsid w:val="000418C1"/>
    <w:rsid w:val="000418C8"/>
    <w:rsid w:val="000426B1"/>
    <w:rsid w:val="00042BFC"/>
    <w:rsid w:val="000430CF"/>
    <w:rsid w:val="00043703"/>
    <w:rsid w:val="0004403C"/>
    <w:rsid w:val="00044225"/>
    <w:rsid w:val="00044359"/>
    <w:rsid w:val="00044576"/>
    <w:rsid w:val="00044FC4"/>
    <w:rsid w:val="000451E5"/>
    <w:rsid w:val="000453F6"/>
    <w:rsid w:val="00046822"/>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219"/>
    <w:rsid w:val="000544DD"/>
    <w:rsid w:val="0005456E"/>
    <w:rsid w:val="0005468A"/>
    <w:rsid w:val="00054ACE"/>
    <w:rsid w:val="00054DAB"/>
    <w:rsid w:val="0005504C"/>
    <w:rsid w:val="00055873"/>
    <w:rsid w:val="0005598D"/>
    <w:rsid w:val="00055B8E"/>
    <w:rsid w:val="0005602E"/>
    <w:rsid w:val="00056057"/>
    <w:rsid w:val="00056D57"/>
    <w:rsid w:val="000571D7"/>
    <w:rsid w:val="000572A7"/>
    <w:rsid w:val="00057460"/>
    <w:rsid w:val="00057511"/>
    <w:rsid w:val="00057AD4"/>
    <w:rsid w:val="00057DF9"/>
    <w:rsid w:val="00057F2C"/>
    <w:rsid w:val="00057F68"/>
    <w:rsid w:val="00057F6C"/>
    <w:rsid w:val="00057FE7"/>
    <w:rsid w:val="00060586"/>
    <w:rsid w:val="00060FDB"/>
    <w:rsid w:val="000612C5"/>
    <w:rsid w:val="00061E34"/>
    <w:rsid w:val="00061F3C"/>
    <w:rsid w:val="000621A9"/>
    <w:rsid w:val="000622AD"/>
    <w:rsid w:val="0006263A"/>
    <w:rsid w:val="00062E39"/>
    <w:rsid w:val="00063485"/>
    <w:rsid w:val="000634B9"/>
    <w:rsid w:val="00063F57"/>
    <w:rsid w:val="0006436D"/>
    <w:rsid w:val="0006480B"/>
    <w:rsid w:val="00064A2B"/>
    <w:rsid w:val="0006549C"/>
    <w:rsid w:val="00065D64"/>
    <w:rsid w:val="000663B2"/>
    <w:rsid w:val="000667D1"/>
    <w:rsid w:val="00066E05"/>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4375"/>
    <w:rsid w:val="000743A0"/>
    <w:rsid w:val="00074BF5"/>
    <w:rsid w:val="000752CD"/>
    <w:rsid w:val="00075680"/>
    <w:rsid w:val="0007590A"/>
    <w:rsid w:val="00075999"/>
    <w:rsid w:val="00077579"/>
    <w:rsid w:val="0007780F"/>
    <w:rsid w:val="0008013A"/>
    <w:rsid w:val="000805B2"/>
    <w:rsid w:val="00080786"/>
    <w:rsid w:val="00080D74"/>
    <w:rsid w:val="000811CC"/>
    <w:rsid w:val="00082152"/>
    <w:rsid w:val="000826FF"/>
    <w:rsid w:val="00082A49"/>
    <w:rsid w:val="00083322"/>
    <w:rsid w:val="00083788"/>
    <w:rsid w:val="00084255"/>
    <w:rsid w:val="00085239"/>
    <w:rsid w:val="00085B9F"/>
    <w:rsid w:val="000862BA"/>
    <w:rsid w:val="00086B50"/>
    <w:rsid w:val="00086C4D"/>
    <w:rsid w:val="00086CF2"/>
    <w:rsid w:val="0008731C"/>
    <w:rsid w:val="0008760B"/>
    <w:rsid w:val="0008768D"/>
    <w:rsid w:val="00087881"/>
    <w:rsid w:val="00087BAB"/>
    <w:rsid w:val="00087E29"/>
    <w:rsid w:val="00087F91"/>
    <w:rsid w:val="00090573"/>
    <w:rsid w:val="00090586"/>
    <w:rsid w:val="00091714"/>
    <w:rsid w:val="000921E3"/>
    <w:rsid w:val="00092334"/>
    <w:rsid w:val="000931C3"/>
    <w:rsid w:val="00093BA9"/>
    <w:rsid w:val="0009437A"/>
    <w:rsid w:val="000947B7"/>
    <w:rsid w:val="00095671"/>
    <w:rsid w:val="00095920"/>
    <w:rsid w:val="00095F53"/>
    <w:rsid w:val="000960F0"/>
    <w:rsid w:val="0009612D"/>
    <w:rsid w:val="0009653B"/>
    <w:rsid w:val="0009680E"/>
    <w:rsid w:val="000968D8"/>
    <w:rsid w:val="0009709B"/>
    <w:rsid w:val="000979F0"/>
    <w:rsid w:val="00097A07"/>
    <w:rsid w:val="00097AE8"/>
    <w:rsid w:val="000A02DC"/>
    <w:rsid w:val="000A0CA1"/>
    <w:rsid w:val="000A0E99"/>
    <w:rsid w:val="000A116D"/>
    <w:rsid w:val="000A1AD3"/>
    <w:rsid w:val="000A1D49"/>
    <w:rsid w:val="000A23B7"/>
    <w:rsid w:val="000A2D70"/>
    <w:rsid w:val="000A3A3A"/>
    <w:rsid w:val="000A3ACB"/>
    <w:rsid w:val="000A3E48"/>
    <w:rsid w:val="000A4492"/>
    <w:rsid w:val="000A47CE"/>
    <w:rsid w:val="000A49DE"/>
    <w:rsid w:val="000A4B74"/>
    <w:rsid w:val="000A52B9"/>
    <w:rsid w:val="000A54DF"/>
    <w:rsid w:val="000A5AE2"/>
    <w:rsid w:val="000A61CB"/>
    <w:rsid w:val="000A6456"/>
    <w:rsid w:val="000A64B8"/>
    <w:rsid w:val="000A6788"/>
    <w:rsid w:val="000A6AC6"/>
    <w:rsid w:val="000A6CFE"/>
    <w:rsid w:val="000A758F"/>
    <w:rsid w:val="000A7C88"/>
    <w:rsid w:val="000A7E17"/>
    <w:rsid w:val="000B02C2"/>
    <w:rsid w:val="000B081C"/>
    <w:rsid w:val="000B10AB"/>
    <w:rsid w:val="000B10BC"/>
    <w:rsid w:val="000B1539"/>
    <w:rsid w:val="000B17A1"/>
    <w:rsid w:val="000B1CD3"/>
    <w:rsid w:val="000B256B"/>
    <w:rsid w:val="000B32D4"/>
    <w:rsid w:val="000B38DA"/>
    <w:rsid w:val="000B3C7B"/>
    <w:rsid w:val="000B3F37"/>
    <w:rsid w:val="000B49D7"/>
    <w:rsid w:val="000B53AF"/>
    <w:rsid w:val="000B546F"/>
    <w:rsid w:val="000B60B9"/>
    <w:rsid w:val="000B65BE"/>
    <w:rsid w:val="000B6AB7"/>
    <w:rsid w:val="000B6BDF"/>
    <w:rsid w:val="000B6D70"/>
    <w:rsid w:val="000B71B6"/>
    <w:rsid w:val="000B7387"/>
    <w:rsid w:val="000B76BB"/>
    <w:rsid w:val="000B7D5E"/>
    <w:rsid w:val="000C133A"/>
    <w:rsid w:val="000C1DBD"/>
    <w:rsid w:val="000C1F69"/>
    <w:rsid w:val="000C2DE1"/>
    <w:rsid w:val="000C38BD"/>
    <w:rsid w:val="000C393F"/>
    <w:rsid w:val="000C3987"/>
    <w:rsid w:val="000C3F16"/>
    <w:rsid w:val="000C4C76"/>
    <w:rsid w:val="000C550B"/>
    <w:rsid w:val="000C5759"/>
    <w:rsid w:val="000C5E7D"/>
    <w:rsid w:val="000C673C"/>
    <w:rsid w:val="000C69F8"/>
    <w:rsid w:val="000C71D9"/>
    <w:rsid w:val="000C75A4"/>
    <w:rsid w:val="000C7C3E"/>
    <w:rsid w:val="000D037E"/>
    <w:rsid w:val="000D03B1"/>
    <w:rsid w:val="000D0A0F"/>
    <w:rsid w:val="000D0AB8"/>
    <w:rsid w:val="000D0BCC"/>
    <w:rsid w:val="000D0F9A"/>
    <w:rsid w:val="000D148D"/>
    <w:rsid w:val="000D14EB"/>
    <w:rsid w:val="000D1610"/>
    <w:rsid w:val="000D1737"/>
    <w:rsid w:val="000D206C"/>
    <w:rsid w:val="000D23C1"/>
    <w:rsid w:val="000D2AE0"/>
    <w:rsid w:val="000D2EA5"/>
    <w:rsid w:val="000D3216"/>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D7D1C"/>
    <w:rsid w:val="000E011D"/>
    <w:rsid w:val="000E0D32"/>
    <w:rsid w:val="000E14B9"/>
    <w:rsid w:val="000E182B"/>
    <w:rsid w:val="000E1DE2"/>
    <w:rsid w:val="000E1E8E"/>
    <w:rsid w:val="000E279B"/>
    <w:rsid w:val="000E2E8B"/>
    <w:rsid w:val="000E3075"/>
    <w:rsid w:val="000E3358"/>
    <w:rsid w:val="000E38ED"/>
    <w:rsid w:val="000E3F84"/>
    <w:rsid w:val="000E471D"/>
    <w:rsid w:val="000E48CD"/>
    <w:rsid w:val="000E4C9B"/>
    <w:rsid w:val="000E4D01"/>
    <w:rsid w:val="000E5830"/>
    <w:rsid w:val="000E5C4E"/>
    <w:rsid w:val="000E65A7"/>
    <w:rsid w:val="000E6635"/>
    <w:rsid w:val="000E6F62"/>
    <w:rsid w:val="000E70D3"/>
    <w:rsid w:val="000E7535"/>
    <w:rsid w:val="000E7F51"/>
    <w:rsid w:val="000F00D8"/>
    <w:rsid w:val="000F04CE"/>
    <w:rsid w:val="000F095B"/>
    <w:rsid w:val="000F13C4"/>
    <w:rsid w:val="000F13D7"/>
    <w:rsid w:val="000F1409"/>
    <w:rsid w:val="000F17E4"/>
    <w:rsid w:val="000F1B0F"/>
    <w:rsid w:val="000F1CF3"/>
    <w:rsid w:val="000F203A"/>
    <w:rsid w:val="000F20CD"/>
    <w:rsid w:val="000F24F0"/>
    <w:rsid w:val="000F2965"/>
    <w:rsid w:val="000F34C7"/>
    <w:rsid w:val="000F3B40"/>
    <w:rsid w:val="000F3CD7"/>
    <w:rsid w:val="000F3FFF"/>
    <w:rsid w:val="000F42EA"/>
    <w:rsid w:val="000F4CAF"/>
    <w:rsid w:val="000F4F44"/>
    <w:rsid w:val="000F53CB"/>
    <w:rsid w:val="000F61C4"/>
    <w:rsid w:val="000F6646"/>
    <w:rsid w:val="000F6881"/>
    <w:rsid w:val="000F6C32"/>
    <w:rsid w:val="000F77C9"/>
    <w:rsid w:val="000F7BB2"/>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51C"/>
    <w:rsid w:val="0010565D"/>
    <w:rsid w:val="0010568A"/>
    <w:rsid w:val="00105748"/>
    <w:rsid w:val="00105820"/>
    <w:rsid w:val="0010593E"/>
    <w:rsid w:val="00105CEE"/>
    <w:rsid w:val="0010660E"/>
    <w:rsid w:val="00106A95"/>
    <w:rsid w:val="00106CC3"/>
    <w:rsid w:val="00106E7E"/>
    <w:rsid w:val="001074D1"/>
    <w:rsid w:val="00107DBE"/>
    <w:rsid w:val="00110D4B"/>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84E"/>
    <w:rsid w:val="00114949"/>
    <w:rsid w:val="00114A39"/>
    <w:rsid w:val="00114E61"/>
    <w:rsid w:val="00114EA7"/>
    <w:rsid w:val="0011536C"/>
    <w:rsid w:val="00115716"/>
    <w:rsid w:val="0011584C"/>
    <w:rsid w:val="00115D19"/>
    <w:rsid w:val="001176DB"/>
    <w:rsid w:val="00117957"/>
    <w:rsid w:val="00117B90"/>
    <w:rsid w:val="001203DB"/>
    <w:rsid w:val="0012079F"/>
    <w:rsid w:val="001207F3"/>
    <w:rsid w:val="00121897"/>
    <w:rsid w:val="00122581"/>
    <w:rsid w:val="0012282B"/>
    <w:rsid w:val="00122842"/>
    <w:rsid w:val="00122C40"/>
    <w:rsid w:val="00122EB3"/>
    <w:rsid w:val="0012345C"/>
    <w:rsid w:val="001235C4"/>
    <w:rsid w:val="00123975"/>
    <w:rsid w:val="00123DED"/>
    <w:rsid w:val="0012467D"/>
    <w:rsid w:val="001246EC"/>
    <w:rsid w:val="001249D7"/>
    <w:rsid w:val="00124E10"/>
    <w:rsid w:val="00125078"/>
    <w:rsid w:val="001252FE"/>
    <w:rsid w:val="001255B9"/>
    <w:rsid w:val="001257E6"/>
    <w:rsid w:val="001270B9"/>
    <w:rsid w:val="001274AC"/>
    <w:rsid w:val="001275E6"/>
    <w:rsid w:val="00127DE2"/>
    <w:rsid w:val="00127F28"/>
    <w:rsid w:val="001301E5"/>
    <w:rsid w:val="00130714"/>
    <w:rsid w:val="00130953"/>
    <w:rsid w:val="00131683"/>
    <w:rsid w:val="00131AC6"/>
    <w:rsid w:val="001321CE"/>
    <w:rsid w:val="001322B0"/>
    <w:rsid w:val="00132767"/>
    <w:rsid w:val="00132917"/>
    <w:rsid w:val="00132C57"/>
    <w:rsid w:val="00132D74"/>
    <w:rsid w:val="00132E7E"/>
    <w:rsid w:val="0013334C"/>
    <w:rsid w:val="0013344F"/>
    <w:rsid w:val="0013359C"/>
    <w:rsid w:val="00133D29"/>
    <w:rsid w:val="00133EBD"/>
    <w:rsid w:val="001345D5"/>
    <w:rsid w:val="00134AAE"/>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514"/>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DD1"/>
    <w:rsid w:val="00151FDC"/>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7A2C"/>
    <w:rsid w:val="00157ACA"/>
    <w:rsid w:val="0016019C"/>
    <w:rsid w:val="00160674"/>
    <w:rsid w:val="00160786"/>
    <w:rsid w:val="001618A3"/>
    <w:rsid w:val="00162262"/>
    <w:rsid w:val="00162BD5"/>
    <w:rsid w:val="00162CF1"/>
    <w:rsid w:val="00162F3C"/>
    <w:rsid w:val="00162F82"/>
    <w:rsid w:val="001630E4"/>
    <w:rsid w:val="001639BC"/>
    <w:rsid w:val="001639F0"/>
    <w:rsid w:val="00163AFC"/>
    <w:rsid w:val="00164646"/>
    <w:rsid w:val="001647FA"/>
    <w:rsid w:val="001649D4"/>
    <w:rsid w:val="00165137"/>
    <w:rsid w:val="0016634F"/>
    <w:rsid w:val="001669F9"/>
    <w:rsid w:val="0016700E"/>
    <w:rsid w:val="0016711A"/>
    <w:rsid w:val="0016764C"/>
    <w:rsid w:val="00167709"/>
    <w:rsid w:val="00170397"/>
    <w:rsid w:val="0017040D"/>
    <w:rsid w:val="001706E4"/>
    <w:rsid w:val="001708D0"/>
    <w:rsid w:val="00171944"/>
    <w:rsid w:val="00171D7E"/>
    <w:rsid w:val="00171F14"/>
    <w:rsid w:val="0017226B"/>
    <w:rsid w:val="00172903"/>
    <w:rsid w:val="001729E1"/>
    <w:rsid w:val="00172B61"/>
    <w:rsid w:val="00172C20"/>
    <w:rsid w:val="00172CBD"/>
    <w:rsid w:val="00173869"/>
    <w:rsid w:val="001738A5"/>
    <w:rsid w:val="00173A00"/>
    <w:rsid w:val="001744D2"/>
    <w:rsid w:val="00174DDB"/>
    <w:rsid w:val="00174F2F"/>
    <w:rsid w:val="001752EC"/>
    <w:rsid w:val="00175B5A"/>
    <w:rsid w:val="00176414"/>
    <w:rsid w:val="00177036"/>
    <w:rsid w:val="0017714C"/>
    <w:rsid w:val="0017722E"/>
    <w:rsid w:val="00177711"/>
    <w:rsid w:val="00177A0D"/>
    <w:rsid w:val="00177A71"/>
    <w:rsid w:val="00177DFF"/>
    <w:rsid w:val="00177EBD"/>
    <w:rsid w:val="001800DB"/>
    <w:rsid w:val="00180149"/>
    <w:rsid w:val="0018016C"/>
    <w:rsid w:val="00180E60"/>
    <w:rsid w:val="0018124C"/>
    <w:rsid w:val="001817BA"/>
    <w:rsid w:val="00181B3A"/>
    <w:rsid w:val="001820B2"/>
    <w:rsid w:val="001821E9"/>
    <w:rsid w:val="00182608"/>
    <w:rsid w:val="001827C8"/>
    <w:rsid w:val="00182E75"/>
    <w:rsid w:val="001836DF"/>
    <w:rsid w:val="00183CC6"/>
    <w:rsid w:val="00183D8A"/>
    <w:rsid w:val="00183E8B"/>
    <w:rsid w:val="00183F11"/>
    <w:rsid w:val="001840F5"/>
    <w:rsid w:val="00184DAB"/>
    <w:rsid w:val="00184F51"/>
    <w:rsid w:val="00185257"/>
    <w:rsid w:val="00185E59"/>
    <w:rsid w:val="00185F10"/>
    <w:rsid w:val="001861C1"/>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2AC"/>
    <w:rsid w:val="00196A48"/>
    <w:rsid w:val="00196B37"/>
    <w:rsid w:val="00196B90"/>
    <w:rsid w:val="00196FF4"/>
    <w:rsid w:val="0019734F"/>
    <w:rsid w:val="0019791D"/>
    <w:rsid w:val="001A0303"/>
    <w:rsid w:val="001A032E"/>
    <w:rsid w:val="001A0391"/>
    <w:rsid w:val="001A0421"/>
    <w:rsid w:val="001A067A"/>
    <w:rsid w:val="001A258A"/>
    <w:rsid w:val="001A2939"/>
    <w:rsid w:val="001A2FD5"/>
    <w:rsid w:val="001A3037"/>
    <w:rsid w:val="001A30B0"/>
    <w:rsid w:val="001A30FB"/>
    <w:rsid w:val="001A35B2"/>
    <w:rsid w:val="001A36CF"/>
    <w:rsid w:val="001A3974"/>
    <w:rsid w:val="001A3CED"/>
    <w:rsid w:val="001A3F0F"/>
    <w:rsid w:val="001A3FA5"/>
    <w:rsid w:val="001A4EDF"/>
    <w:rsid w:val="001A5174"/>
    <w:rsid w:val="001A536F"/>
    <w:rsid w:val="001A61A0"/>
    <w:rsid w:val="001A628F"/>
    <w:rsid w:val="001A6AFE"/>
    <w:rsid w:val="001A6CAB"/>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7CE"/>
    <w:rsid w:val="001B5332"/>
    <w:rsid w:val="001B53B3"/>
    <w:rsid w:val="001B54E9"/>
    <w:rsid w:val="001B5F67"/>
    <w:rsid w:val="001B6488"/>
    <w:rsid w:val="001B6C77"/>
    <w:rsid w:val="001B70CF"/>
    <w:rsid w:val="001B716B"/>
    <w:rsid w:val="001B748B"/>
    <w:rsid w:val="001B7AA3"/>
    <w:rsid w:val="001C002C"/>
    <w:rsid w:val="001C0085"/>
    <w:rsid w:val="001C04E1"/>
    <w:rsid w:val="001C063F"/>
    <w:rsid w:val="001C0883"/>
    <w:rsid w:val="001C16A9"/>
    <w:rsid w:val="001C1E53"/>
    <w:rsid w:val="001C211D"/>
    <w:rsid w:val="001C2E60"/>
    <w:rsid w:val="001C3474"/>
    <w:rsid w:val="001C3DC6"/>
    <w:rsid w:val="001C3EAE"/>
    <w:rsid w:val="001C4396"/>
    <w:rsid w:val="001C4415"/>
    <w:rsid w:val="001C4F5F"/>
    <w:rsid w:val="001C518A"/>
    <w:rsid w:val="001C5445"/>
    <w:rsid w:val="001C589B"/>
    <w:rsid w:val="001C58A6"/>
    <w:rsid w:val="001C5F88"/>
    <w:rsid w:val="001C5FD6"/>
    <w:rsid w:val="001C619C"/>
    <w:rsid w:val="001C7097"/>
    <w:rsid w:val="001C7185"/>
    <w:rsid w:val="001C7AB6"/>
    <w:rsid w:val="001C7F47"/>
    <w:rsid w:val="001D0068"/>
    <w:rsid w:val="001D006C"/>
    <w:rsid w:val="001D0578"/>
    <w:rsid w:val="001D0593"/>
    <w:rsid w:val="001D1258"/>
    <w:rsid w:val="001D13B0"/>
    <w:rsid w:val="001D19F8"/>
    <w:rsid w:val="001D1CFF"/>
    <w:rsid w:val="001D1D18"/>
    <w:rsid w:val="001D2B3C"/>
    <w:rsid w:val="001D2BB2"/>
    <w:rsid w:val="001D2E6C"/>
    <w:rsid w:val="001D2ECD"/>
    <w:rsid w:val="001D329E"/>
    <w:rsid w:val="001D3C68"/>
    <w:rsid w:val="001D4315"/>
    <w:rsid w:val="001D433F"/>
    <w:rsid w:val="001D43C0"/>
    <w:rsid w:val="001D46D2"/>
    <w:rsid w:val="001D4969"/>
    <w:rsid w:val="001D4AF0"/>
    <w:rsid w:val="001D4F24"/>
    <w:rsid w:val="001D506F"/>
    <w:rsid w:val="001D57BC"/>
    <w:rsid w:val="001D5C6D"/>
    <w:rsid w:val="001D6E61"/>
    <w:rsid w:val="001D6F30"/>
    <w:rsid w:val="001D7260"/>
    <w:rsid w:val="001D7816"/>
    <w:rsid w:val="001D7B96"/>
    <w:rsid w:val="001D7FE2"/>
    <w:rsid w:val="001E0062"/>
    <w:rsid w:val="001E09F4"/>
    <w:rsid w:val="001E0A66"/>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2AB"/>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824"/>
    <w:rsid w:val="001F6E45"/>
    <w:rsid w:val="001F7317"/>
    <w:rsid w:val="001F798D"/>
    <w:rsid w:val="001F7DD6"/>
    <w:rsid w:val="002000F2"/>
    <w:rsid w:val="002000FC"/>
    <w:rsid w:val="00200A92"/>
    <w:rsid w:val="00200BF9"/>
    <w:rsid w:val="0020105A"/>
    <w:rsid w:val="00201C7E"/>
    <w:rsid w:val="00201D85"/>
    <w:rsid w:val="00201F0B"/>
    <w:rsid w:val="00202201"/>
    <w:rsid w:val="00202D2E"/>
    <w:rsid w:val="00202E0E"/>
    <w:rsid w:val="00203159"/>
    <w:rsid w:val="00203A6E"/>
    <w:rsid w:val="00203F00"/>
    <w:rsid w:val="00203F5C"/>
    <w:rsid w:val="002047DE"/>
    <w:rsid w:val="00204A5A"/>
    <w:rsid w:val="00204C12"/>
    <w:rsid w:val="00205635"/>
    <w:rsid w:val="002058DC"/>
    <w:rsid w:val="00205AB2"/>
    <w:rsid w:val="00205CB2"/>
    <w:rsid w:val="0020610B"/>
    <w:rsid w:val="00206133"/>
    <w:rsid w:val="002062DD"/>
    <w:rsid w:val="002063A7"/>
    <w:rsid w:val="0020674D"/>
    <w:rsid w:val="00206799"/>
    <w:rsid w:val="00206E5A"/>
    <w:rsid w:val="002073ED"/>
    <w:rsid w:val="00207613"/>
    <w:rsid w:val="00207847"/>
    <w:rsid w:val="00207AF9"/>
    <w:rsid w:val="00207BB9"/>
    <w:rsid w:val="00207EB6"/>
    <w:rsid w:val="00210018"/>
    <w:rsid w:val="00210174"/>
    <w:rsid w:val="00210265"/>
    <w:rsid w:val="002109D5"/>
    <w:rsid w:val="00210A2E"/>
    <w:rsid w:val="00210C84"/>
    <w:rsid w:val="00210C91"/>
    <w:rsid w:val="00210F42"/>
    <w:rsid w:val="00211042"/>
    <w:rsid w:val="00211345"/>
    <w:rsid w:val="00211390"/>
    <w:rsid w:val="002114FA"/>
    <w:rsid w:val="00211D31"/>
    <w:rsid w:val="00211DD9"/>
    <w:rsid w:val="002121B2"/>
    <w:rsid w:val="002125B4"/>
    <w:rsid w:val="00212816"/>
    <w:rsid w:val="00212996"/>
    <w:rsid w:val="00212D30"/>
    <w:rsid w:val="002130BD"/>
    <w:rsid w:val="00213851"/>
    <w:rsid w:val="00213E66"/>
    <w:rsid w:val="00214E0D"/>
    <w:rsid w:val="0021586D"/>
    <w:rsid w:val="002162EA"/>
    <w:rsid w:val="002165F9"/>
    <w:rsid w:val="00216685"/>
    <w:rsid w:val="002166C6"/>
    <w:rsid w:val="00216B17"/>
    <w:rsid w:val="00216BBF"/>
    <w:rsid w:val="00217135"/>
    <w:rsid w:val="0021737B"/>
    <w:rsid w:val="00217CE8"/>
    <w:rsid w:val="002202EC"/>
    <w:rsid w:val="002204ED"/>
    <w:rsid w:val="00220E92"/>
    <w:rsid w:val="00221119"/>
    <w:rsid w:val="002211DD"/>
    <w:rsid w:val="0022135D"/>
    <w:rsid w:val="0022205E"/>
    <w:rsid w:val="002222A4"/>
    <w:rsid w:val="00223102"/>
    <w:rsid w:val="0022337A"/>
    <w:rsid w:val="00223833"/>
    <w:rsid w:val="00223ACD"/>
    <w:rsid w:val="00223ADC"/>
    <w:rsid w:val="00223F34"/>
    <w:rsid w:val="002241C9"/>
    <w:rsid w:val="00224A9B"/>
    <w:rsid w:val="00224C25"/>
    <w:rsid w:val="002250B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13D"/>
    <w:rsid w:val="00235581"/>
    <w:rsid w:val="00235698"/>
    <w:rsid w:val="00235724"/>
    <w:rsid w:val="00236F55"/>
    <w:rsid w:val="00236F71"/>
    <w:rsid w:val="002373FC"/>
    <w:rsid w:val="0023776F"/>
    <w:rsid w:val="00237C6F"/>
    <w:rsid w:val="00237D22"/>
    <w:rsid w:val="00240B7D"/>
    <w:rsid w:val="00240F76"/>
    <w:rsid w:val="0024103F"/>
    <w:rsid w:val="0024128A"/>
    <w:rsid w:val="00241C7B"/>
    <w:rsid w:val="002421F2"/>
    <w:rsid w:val="00242B2A"/>
    <w:rsid w:val="00242CAE"/>
    <w:rsid w:val="00243ACD"/>
    <w:rsid w:val="00243DCC"/>
    <w:rsid w:val="002443C2"/>
    <w:rsid w:val="00244606"/>
    <w:rsid w:val="00244924"/>
    <w:rsid w:val="002453F0"/>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16F"/>
    <w:rsid w:val="00255C71"/>
    <w:rsid w:val="00256F02"/>
    <w:rsid w:val="002571C8"/>
    <w:rsid w:val="002572F1"/>
    <w:rsid w:val="00257684"/>
    <w:rsid w:val="00257A62"/>
    <w:rsid w:val="00260156"/>
    <w:rsid w:val="0026026C"/>
    <w:rsid w:val="0026075E"/>
    <w:rsid w:val="00260FAD"/>
    <w:rsid w:val="002612A1"/>
    <w:rsid w:val="00261D05"/>
    <w:rsid w:val="00261E80"/>
    <w:rsid w:val="002623AC"/>
    <w:rsid w:val="0026290C"/>
    <w:rsid w:val="00262979"/>
    <w:rsid w:val="00262CEB"/>
    <w:rsid w:val="00262E69"/>
    <w:rsid w:val="00263038"/>
    <w:rsid w:val="0026342D"/>
    <w:rsid w:val="00263B02"/>
    <w:rsid w:val="00263DD9"/>
    <w:rsid w:val="002643C7"/>
    <w:rsid w:val="0026455A"/>
    <w:rsid w:val="0026468A"/>
    <w:rsid w:val="00264C28"/>
    <w:rsid w:val="0026509A"/>
    <w:rsid w:val="002651FC"/>
    <w:rsid w:val="00265701"/>
    <w:rsid w:val="00265E9A"/>
    <w:rsid w:val="00266210"/>
    <w:rsid w:val="00266C68"/>
    <w:rsid w:val="0026716C"/>
    <w:rsid w:val="00270C63"/>
    <w:rsid w:val="00270C98"/>
    <w:rsid w:val="00270E57"/>
    <w:rsid w:val="00271738"/>
    <w:rsid w:val="0027193C"/>
    <w:rsid w:val="00271B1E"/>
    <w:rsid w:val="00271EEF"/>
    <w:rsid w:val="0027242C"/>
    <w:rsid w:val="0027245F"/>
    <w:rsid w:val="00272474"/>
    <w:rsid w:val="00272D06"/>
    <w:rsid w:val="00272FEB"/>
    <w:rsid w:val="0027309D"/>
    <w:rsid w:val="002738C9"/>
    <w:rsid w:val="00273B2D"/>
    <w:rsid w:val="00273CFB"/>
    <w:rsid w:val="00273D80"/>
    <w:rsid w:val="002744AA"/>
    <w:rsid w:val="00274D08"/>
    <w:rsid w:val="00275435"/>
    <w:rsid w:val="00275464"/>
    <w:rsid w:val="0027568B"/>
    <w:rsid w:val="002756D5"/>
    <w:rsid w:val="00276001"/>
    <w:rsid w:val="002764FB"/>
    <w:rsid w:val="002772EE"/>
    <w:rsid w:val="00277E66"/>
    <w:rsid w:val="002801E2"/>
    <w:rsid w:val="0028052D"/>
    <w:rsid w:val="00280684"/>
    <w:rsid w:val="0028073A"/>
    <w:rsid w:val="00280851"/>
    <w:rsid w:val="00280960"/>
    <w:rsid w:val="00281465"/>
    <w:rsid w:val="0028149A"/>
    <w:rsid w:val="00281693"/>
    <w:rsid w:val="002822E3"/>
    <w:rsid w:val="0028255E"/>
    <w:rsid w:val="002825CE"/>
    <w:rsid w:val="002826D0"/>
    <w:rsid w:val="002828F2"/>
    <w:rsid w:val="002829E8"/>
    <w:rsid w:val="00283181"/>
    <w:rsid w:val="002835A5"/>
    <w:rsid w:val="002836DC"/>
    <w:rsid w:val="00283D6B"/>
    <w:rsid w:val="00284C39"/>
    <w:rsid w:val="00284E7F"/>
    <w:rsid w:val="00285520"/>
    <w:rsid w:val="00285894"/>
    <w:rsid w:val="00285E28"/>
    <w:rsid w:val="00286487"/>
    <w:rsid w:val="00286631"/>
    <w:rsid w:val="00286B14"/>
    <w:rsid w:val="00286F76"/>
    <w:rsid w:val="00287376"/>
    <w:rsid w:val="002877DE"/>
    <w:rsid w:val="00287C28"/>
    <w:rsid w:val="00290254"/>
    <w:rsid w:val="0029178F"/>
    <w:rsid w:val="00291A2F"/>
    <w:rsid w:val="00291B01"/>
    <w:rsid w:val="00293504"/>
    <w:rsid w:val="002944CA"/>
    <w:rsid w:val="00294722"/>
    <w:rsid w:val="00294AB1"/>
    <w:rsid w:val="002951D2"/>
    <w:rsid w:val="00295226"/>
    <w:rsid w:val="0029548C"/>
    <w:rsid w:val="00295539"/>
    <w:rsid w:val="00295709"/>
    <w:rsid w:val="00295F1C"/>
    <w:rsid w:val="0029636B"/>
    <w:rsid w:val="002963EC"/>
    <w:rsid w:val="002965C5"/>
    <w:rsid w:val="00296FD8"/>
    <w:rsid w:val="0029743A"/>
    <w:rsid w:val="00297499"/>
    <w:rsid w:val="002974AA"/>
    <w:rsid w:val="00297F46"/>
    <w:rsid w:val="002A0581"/>
    <w:rsid w:val="002A05EF"/>
    <w:rsid w:val="002A0724"/>
    <w:rsid w:val="002A0A9B"/>
    <w:rsid w:val="002A1737"/>
    <w:rsid w:val="002A1A57"/>
    <w:rsid w:val="002A1DA1"/>
    <w:rsid w:val="002A205B"/>
    <w:rsid w:val="002A22F3"/>
    <w:rsid w:val="002A24F5"/>
    <w:rsid w:val="002A2FE5"/>
    <w:rsid w:val="002A31FF"/>
    <w:rsid w:val="002A3668"/>
    <w:rsid w:val="002A3771"/>
    <w:rsid w:val="002A3B12"/>
    <w:rsid w:val="002A3CF2"/>
    <w:rsid w:val="002A4102"/>
    <w:rsid w:val="002A4738"/>
    <w:rsid w:val="002A4918"/>
    <w:rsid w:val="002A4E20"/>
    <w:rsid w:val="002A523D"/>
    <w:rsid w:val="002A5488"/>
    <w:rsid w:val="002A5AEE"/>
    <w:rsid w:val="002A5FC1"/>
    <w:rsid w:val="002A60B6"/>
    <w:rsid w:val="002A732C"/>
    <w:rsid w:val="002A7A6A"/>
    <w:rsid w:val="002A7AB4"/>
    <w:rsid w:val="002A7B72"/>
    <w:rsid w:val="002B07BF"/>
    <w:rsid w:val="002B0805"/>
    <w:rsid w:val="002B0C99"/>
    <w:rsid w:val="002B0EDA"/>
    <w:rsid w:val="002B10F9"/>
    <w:rsid w:val="002B1FA2"/>
    <w:rsid w:val="002B21D6"/>
    <w:rsid w:val="002B2C92"/>
    <w:rsid w:val="002B2F85"/>
    <w:rsid w:val="002B3081"/>
    <w:rsid w:val="002B318B"/>
    <w:rsid w:val="002B32BC"/>
    <w:rsid w:val="002B340B"/>
    <w:rsid w:val="002B34AE"/>
    <w:rsid w:val="002B3D90"/>
    <w:rsid w:val="002B4C39"/>
    <w:rsid w:val="002B55EB"/>
    <w:rsid w:val="002B5976"/>
    <w:rsid w:val="002B6397"/>
    <w:rsid w:val="002B64FE"/>
    <w:rsid w:val="002B651D"/>
    <w:rsid w:val="002B6890"/>
    <w:rsid w:val="002B694E"/>
    <w:rsid w:val="002B6D08"/>
    <w:rsid w:val="002B7FAC"/>
    <w:rsid w:val="002C036D"/>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421"/>
    <w:rsid w:val="002C782F"/>
    <w:rsid w:val="002C7B03"/>
    <w:rsid w:val="002C7B0D"/>
    <w:rsid w:val="002C7D95"/>
    <w:rsid w:val="002D001E"/>
    <w:rsid w:val="002D0298"/>
    <w:rsid w:val="002D04DC"/>
    <w:rsid w:val="002D0657"/>
    <w:rsid w:val="002D09B3"/>
    <w:rsid w:val="002D0E8B"/>
    <w:rsid w:val="002D107A"/>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6E82"/>
    <w:rsid w:val="002D772F"/>
    <w:rsid w:val="002E018E"/>
    <w:rsid w:val="002E04F0"/>
    <w:rsid w:val="002E0E94"/>
    <w:rsid w:val="002E10D5"/>
    <w:rsid w:val="002E16BC"/>
    <w:rsid w:val="002E1941"/>
    <w:rsid w:val="002E1A52"/>
    <w:rsid w:val="002E1C9F"/>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419"/>
    <w:rsid w:val="002E7894"/>
    <w:rsid w:val="002E7F07"/>
    <w:rsid w:val="002F0045"/>
    <w:rsid w:val="002F00F0"/>
    <w:rsid w:val="002F01E4"/>
    <w:rsid w:val="002F025B"/>
    <w:rsid w:val="002F0684"/>
    <w:rsid w:val="002F0ADB"/>
    <w:rsid w:val="002F1998"/>
    <w:rsid w:val="002F2AE0"/>
    <w:rsid w:val="002F376C"/>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6E0"/>
    <w:rsid w:val="003011C0"/>
    <w:rsid w:val="00301EE4"/>
    <w:rsid w:val="0030206E"/>
    <w:rsid w:val="003024AF"/>
    <w:rsid w:val="003024DE"/>
    <w:rsid w:val="00302701"/>
    <w:rsid w:val="00302739"/>
    <w:rsid w:val="0030361B"/>
    <w:rsid w:val="00303FB7"/>
    <w:rsid w:val="00304549"/>
    <w:rsid w:val="00304AC5"/>
    <w:rsid w:val="00304FCA"/>
    <w:rsid w:val="003065FB"/>
    <w:rsid w:val="00307B27"/>
    <w:rsid w:val="00307D3B"/>
    <w:rsid w:val="00307F28"/>
    <w:rsid w:val="003101DC"/>
    <w:rsid w:val="0031035A"/>
    <w:rsid w:val="00310CC6"/>
    <w:rsid w:val="00311642"/>
    <w:rsid w:val="00311761"/>
    <w:rsid w:val="00311941"/>
    <w:rsid w:val="00311ED1"/>
    <w:rsid w:val="003121B8"/>
    <w:rsid w:val="003137A0"/>
    <w:rsid w:val="003137ED"/>
    <w:rsid w:val="00313C4F"/>
    <w:rsid w:val="003141C2"/>
    <w:rsid w:val="00314629"/>
    <w:rsid w:val="0031507B"/>
    <w:rsid w:val="00315287"/>
    <w:rsid w:val="0031599D"/>
    <w:rsid w:val="00315ED1"/>
    <w:rsid w:val="00315F72"/>
    <w:rsid w:val="00316072"/>
    <w:rsid w:val="00316265"/>
    <w:rsid w:val="00316C58"/>
    <w:rsid w:val="00316E46"/>
    <w:rsid w:val="00317050"/>
    <w:rsid w:val="00317884"/>
    <w:rsid w:val="00317F5E"/>
    <w:rsid w:val="003200D5"/>
    <w:rsid w:val="00320B1B"/>
    <w:rsid w:val="0032172E"/>
    <w:rsid w:val="00321822"/>
    <w:rsid w:val="00321B02"/>
    <w:rsid w:val="003222E4"/>
    <w:rsid w:val="00322A6A"/>
    <w:rsid w:val="00322BC3"/>
    <w:rsid w:val="00322E3B"/>
    <w:rsid w:val="00323FAD"/>
    <w:rsid w:val="00324731"/>
    <w:rsid w:val="00324942"/>
    <w:rsid w:val="003249F8"/>
    <w:rsid w:val="00324E3F"/>
    <w:rsid w:val="00325A9C"/>
    <w:rsid w:val="0032649F"/>
    <w:rsid w:val="0032695B"/>
    <w:rsid w:val="00326BBA"/>
    <w:rsid w:val="003271E3"/>
    <w:rsid w:val="003272D0"/>
    <w:rsid w:val="003273DE"/>
    <w:rsid w:val="00327470"/>
    <w:rsid w:val="00327502"/>
    <w:rsid w:val="003278C7"/>
    <w:rsid w:val="0032793B"/>
    <w:rsid w:val="00327AEA"/>
    <w:rsid w:val="003308C4"/>
    <w:rsid w:val="00330C30"/>
    <w:rsid w:val="00330DE8"/>
    <w:rsid w:val="00331BCC"/>
    <w:rsid w:val="003321C3"/>
    <w:rsid w:val="00332962"/>
    <w:rsid w:val="00335250"/>
    <w:rsid w:val="0033592C"/>
    <w:rsid w:val="00335E2A"/>
    <w:rsid w:val="00336225"/>
    <w:rsid w:val="00336780"/>
    <w:rsid w:val="003367C5"/>
    <w:rsid w:val="003370D3"/>
    <w:rsid w:val="00337C71"/>
    <w:rsid w:val="00340E16"/>
    <w:rsid w:val="00340E58"/>
    <w:rsid w:val="00341087"/>
    <w:rsid w:val="003413F6"/>
    <w:rsid w:val="00341CDF"/>
    <w:rsid w:val="00342225"/>
    <w:rsid w:val="0034243C"/>
    <w:rsid w:val="0034246D"/>
    <w:rsid w:val="003426DE"/>
    <w:rsid w:val="0034305B"/>
    <w:rsid w:val="003430E0"/>
    <w:rsid w:val="00343752"/>
    <w:rsid w:val="00343C24"/>
    <w:rsid w:val="003440FD"/>
    <w:rsid w:val="00344725"/>
    <w:rsid w:val="0034511B"/>
    <w:rsid w:val="003471DC"/>
    <w:rsid w:val="0034745C"/>
    <w:rsid w:val="00347F2E"/>
    <w:rsid w:val="0035025F"/>
    <w:rsid w:val="003503F4"/>
    <w:rsid w:val="0035041A"/>
    <w:rsid w:val="003505AD"/>
    <w:rsid w:val="00350631"/>
    <w:rsid w:val="00351713"/>
    <w:rsid w:val="0035180B"/>
    <w:rsid w:val="00351C98"/>
    <w:rsid w:val="0035216E"/>
    <w:rsid w:val="0035265C"/>
    <w:rsid w:val="00352759"/>
    <w:rsid w:val="00352828"/>
    <w:rsid w:val="00352952"/>
    <w:rsid w:val="00352CC9"/>
    <w:rsid w:val="00352DAE"/>
    <w:rsid w:val="00352FD6"/>
    <w:rsid w:val="003530A0"/>
    <w:rsid w:val="003530D2"/>
    <w:rsid w:val="003531B0"/>
    <w:rsid w:val="003532D2"/>
    <w:rsid w:val="003536C6"/>
    <w:rsid w:val="003539B2"/>
    <w:rsid w:val="00353F9F"/>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0631"/>
    <w:rsid w:val="003614F5"/>
    <w:rsid w:val="003617B5"/>
    <w:rsid w:val="0036185C"/>
    <w:rsid w:val="0036262C"/>
    <w:rsid w:val="00362C5A"/>
    <w:rsid w:val="00364A63"/>
    <w:rsid w:val="00366C96"/>
    <w:rsid w:val="00367D2F"/>
    <w:rsid w:val="00370087"/>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388"/>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49"/>
    <w:rsid w:val="003907D2"/>
    <w:rsid w:val="00390B8F"/>
    <w:rsid w:val="00390C56"/>
    <w:rsid w:val="0039122C"/>
    <w:rsid w:val="0039124D"/>
    <w:rsid w:val="003914C2"/>
    <w:rsid w:val="00391A92"/>
    <w:rsid w:val="003926BE"/>
    <w:rsid w:val="00392DB8"/>
    <w:rsid w:val="003932C5"/>
    <w:rsid w:val="00393B78"/>
    <w:rsid w:val="00394775"/>
    <w:rsid w:val="00394B44"/>
    <w:rsid w:val="0039502C"/>
    <w:rsid w:val="003956CC"/>
    <w:rsid w:val="003956FE"/>
    <w:rsid w:val="0039598F"/>
    <w:rsid w:val="00395B47"/>
    <w:rsid w:val="00396020"/>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081"/>
    <w:rsid w:val="003B6194"/>
    <w:rsid w:val="003B6F75"/>
    <w:rsid w:val="003B6FCB"/>
    <w:rsid w:val="003B7020"/>
    <w:rsid w:val="003B7271"/>
    <w:rsid w:val="003B7294"/>
    <w:rsid w:val="003B76FE"/>
    <w:rsid w:val="003C009A"/>
    <w:rsid w:val="003C07D7"/>
    <w:rsid w:val="003C0858"/>
    <w:rsid w:val="003C0985"/>
    <w:rsid w:val="003C0D37"/>
    <w:rsid w:val="003C1429"/>
    <w:rsid w:val="003C1EC9"/>
    <w:rsid w:val="003C2C9D"/>
    <w:rsid w:val="003C386F"/>
    <w:rsid w:val="003C3B73"/>
    <w:rsid w:val="003C4250"/>
    <w:rsid w:val="003C4952"/>
    <w:rsid w:val="003C4D16"/>
    <w:rsid w:val="003C4D8C"/>
    <w:rsid w:val="003C4EBF"/>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3C0"/>
    <w:rsid w:val="003D680E"/>
    <w:rsid w:val="003D79E8"/>
    <w:rsid w:val="003E049A"/>
    <w:rsid w:val="003E0803"/>
    <w:rsid w:val="003E089F"/>
    <w:rsid w:val="003E0ADB"/>
    <w:rsid w:val="003E0CE4"/>
    <w:rsid w:val="003E1304"/>
    <w:rsid w:val="003E1748"/>
    <w:rsid w:val="003E1CF4"/>
    <w:rsid w:val="003E240A"/>
    <w:rsid w:val="003E2940"/>
    <w:rsid w:val="003E2BF4"/>
    <w:rsid w:val="003E3001"/>
    <w:rsid w:val="003E34E1"/>
    <w:rsid w:val="003E3524"/>
    <w:rsid w:val="003E3C5B"/>
    <w:rsid w:val="003E3D11"/>
    <w:rsid w:val="003E40C9"/>
    <w:rsid w:val="003E4CDB"/>
    <w:rsid w:val="003E52EB"/>
    <w:rsid w:val="003E6592"/>
    <w:rsid w:val="003E703E"/>
    <w:rsid w:val="003E73BC"/>
    <w:rsid w:val="003E7A07"/>
    <w:rsid w:val="003F0656"/>
    <w:rsid w:val="003F0905"/>
    <w:rsid w:val="003F14CD"/>
    <w:rsid w:val="003F16E1"/>
    <w:rsid w:val="003F1B6D"/>
    <w:rsid w:val="003F1D73"/>
    <w:rsid w:val="003F20B2"/>
    <w:rsid w:val="003F20E2"/>
    <w:rsid w:val="003F2244"/>
    <w:rsid w:val="003F23A7"/>
    <w:rsid w:val="003F2564"/>
    <w:rsid w:val="003F2624"/>
    <w:rsid w:val="003F2711"/>
    <w:rsid w:val="003F2A56"/>
    <w:rsid w:val="003F3865"/>
    <w:rsid w:val="003F4933"/>
    <w:rsid w:val="003F4977"/>
    <w:rsid w:val="003F4E1C"/>
    <w:rsid w:val="003F4E39"/>
    <w:rsid w:val="003F536B"/>
    <w:rsid w:val="003F57B3"/>
    <w:rsid w:val="003F586D"/>
    <w:rsid w:val="003F60EF"/>
    <w:rsid w:val="003F62B4"/>
    <w:rsid w:val="003F6853"/>
    <w:rsid w:val="003F6930"/>
    <w:rsid w:val="003F6F1A"/>
    <w:rsid w:val="003F7391"/>
    <w:rsid w:val="003F73A0"/>
    <w:rsid w:val="003F75DD"/>
    <w:rsid w:val="003F7DFF"/>
    <w:rsid w:val="0040015E"/>
    <w:rsid w:val="00400427"/>
    <w:rsid w:val="00400B1B"/>
    <w:rsid w:val="004010CF"/>
    <w:rsid w:val="004012FA"/>
    <w:rsid w:val="004017C6"/>
    <w:rsid w:val="004024AB"/>
    <w:rsid w:val="00402F2C"/>
    <w:rsid w:val="0040303D"/>
    <w:rsid w:val="0040379F"/>
    <w:rsid w:val="00403805"/>
    <w:rsid w:val="00403824"/>
    <w:rsid w:val="00403F25"/>
    <w:rsid w:val="0040495B"/>
    <w:rsid w:val="00404AE9"/>
    <w:rsid w:val="00404E9A"/>
    <w:rsid w:val="00405194"/>
    <w:rsid w:val="004053C0"/>
    <w:rsid w:val="00405898"/>
    <w:rsid w:val="00405D95"/>
    <w:rsid w:val="00405F90"/>
    <w:rsid w:val="00406108"/>
    <w:rsid w:val="00406412"/>
    <w:rsid w:val="00406F39"/>
    <w:rsid w:val="00406F4B"/>
    <w:rsid w:val="00406FBD"/>
    <w:rsid w:val="004073B0"/>
    <w:rsid w:val="004073D2"/>
    <w:rsid w:val="00407612"/>
    <w:rsid w:val="00407A66"/>
    <w:rsid w:val="00407C9E"/>
    <w:rsid w:val="0041029D"/>
    <w:rsid w:val="004110CA"/>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1BF"/>
    <w:rsid w:val="00417678"/>
    <w:rsid w:val="00420126"/>
    <w:rsid w:val="004203CF"/>
    <w:rsid w:val="00420755"/>
    <w:rsid w:val="00420CB7"/>
    <w:rsid w:val="00420F26"/>
    <w:rsid w:val="00421078"/>
    <w:rsid w:val="0042110F"/>
    <w:rsid w:val="004213E8"/>
    <w:rsid w:val="0042156E"/>
    <w:rsid w:val="00421897"/>
    <w:rsid w:val="00421EC5"/>
    <w:rsid w:val="004222BF"/>
    <w:rsid w:val="00422399"/>
    <w:rsid w:val="004228B8"/>
    <w:rsid w:val="00422A01"/>
    <w:rsid w:val="00422DB5"/>
    <w:rsid w:val="0042307B"/>
    <w:rsid w:val="00423326"/>
    <w:rsid w:val="004240B6"/>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433"/>
    <w:rsid w:val="00432633"/>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6BA7"/>
    <w:rsid w:val="00437027"/>
    <w:rsid w:val="004371AB"/>
    <w:rsid w:val="00437AF7"/>
    <w:rsid w:val="00437E1B"/>
    <w:rsid w:val="004402A7"/>
    <w:rsid w:val="0044035D"/>
    <w:rsid w:val="00440632"/>
    <w:rsid w:val="00440EA5"/>
    <w:rsid w:val="0044131C"/>
    <w:rsid w:val="0044142F"/>
    <w:rsid w:val="004425C2"/>
    <w:rsid w:val="00442824"/>
    <w:rsid w:val="00442FFB"/>
    <w:rsid w:val="004430FD"/>
    <w:rsid w:val="004442A7"/>
    <w:rsid w:val="00444901"/>
    <w:rsid w:val="00444934"/>
    <w:rsid w:val="00444F5E"/>
    <w:rsid w:val="0044540F"/>
    <w:rsid w:val="00445494"/>
    <w:rsid w:val="00445513"/>
    <w:rsid w:val="00445907"/>
    <w:rsid w:val="00445CFF"/>
    <w:rsid w:val="004462AF"/>
    <w:rsid w:val="0044662A"/>
    <w:rsid w:val="0044666E"/>
    <w:rsid w:val="00447486"/>
    <w:rsid w:val="004504CC"/>
    <w:rsid w:val="00450778"/>
    <w:rsid w:val="00450D3B"/>
    <w:rsid w:val="004518D5"/>
    <w:rsid w:val="004519BF"/>
    <w:rsid w:val="00451B06"/>
    <w:rsid w:val="00451BEB"/>
    <w:rsid w:val="00451D6E"/>
    <w:rsid w:val="004527C0"/>
    <w:rsid w:val="00453871"/>
    <w:rsid w:val="00453DEF"/>
    <w:rsid w:val="0045401F"/>
    <w:rsid w:val="004543E4"/>
    <w:rsid w:val="004548E5"/>
    <w:rsid w:val="00454E74"/>
    <w:rsid w:val="00454F08"/>
    <w:rsid w:val="00455105"/>
    <w:rsid w:val="00455C09"/>
    <w:rsid w:val="00456114"/>
    <w:rsid w:val="0045652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826"/>
    <w:rsid w:val="0046194F"/>
    <w:rsid w:val="0046195D"/>
    <w:rsid w:val="00461C00"/>
    <w:rsid w:val="004622A1"/>
    <w:rsid w:val="004622D0"/>
    <w:rsid w:val="00462420"/>
    <w:rsid w:val="00462A9C"/>
    <w:rsid w:val="00462B09"/>
    <w:rsid w:val="00462FC4"/>
    <w:rsid w:val="00463448"/>
    <w:rsid w:val="00463765"/>
    <w:rsid w:val="00463986"/>
    <w:rsid w:val="00463B51"/>
    <w:rsid w:val="0046434B"/>
    <w:rsid w:val="00464513"/>
    <w:rsid w:val="00464919"/>
    <w:rsid w:val="00464A69"/>
    <w:rsid w:val="00464EE0"/>
    <w:rsid w:val="00465461"/>
    <w:rsid w:val="00465467"/>
    <w:rsid w:val="00465573"/>
    <w:rsid w:val="004658C3"/>
    <w:rsid w:val="00465D2C"/>
    <w:rsid w:val="00465EB3"/>
    <w:rsid w:val="0046645E"/>
    <w:rsid w:val="00467617"/>
    <w:rsid w:val="00467838"/>
    <w:rsid w:val="0047041E"/>
    <w:rsid w:val="00470750"/>
    <w:rsid w:val="00470893"/>
    <w:rsid w:val="00470E35"/>
    <w:rsid w:val="0047163D"/>
    <w:rsid w:val="0047166D"/>
    <w:rsid w:val="00471856"/>
    <w:rsid w:val="004719A1"/>
    <w:rsid w:val="00471DB0"/>
    <w:rsid w:val="00471F3B"/>
    <w:rsid w:val="00471FAB"/>
    <w:rsid w:val="00472ACB"/>
    <w:rsid w:val="00472C4C"/>
    <w:rsid w:val="004732A4"/>
    <w:rsid w:val="00473E1E"/>
    <w:rsid w:val="00473F5F"/>
    <w:rsid w:val="0047410D"/>
    <w:rsid w:val="004744DA"/>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0C2A"/>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DB4"/>
    <w:rsid w:val="00490E94"/>
    <w:rsid w:val="00490EE3"/>
    <w:rsid w:val="0049143D"/>
    <w:rsid w:val="004918A0"/>
    <w:rsid w:val="004924E5"/>
    <w:rsid w:val="00492619"/>
    <w:rsid w:val="0049349F"/>
    <w:rsid w:val="004935A4"/>
    <w:rsid w:val="00493D08"/>
    <w:rsid w:val="00493F59"/>
    <w:rsid w:val="00494E75"/>
    <w:rsid w:val="00495071"/>
    <w:rsid w:val="00495227"/>
    <w:rsid w:val="004961DB"/>
    <w:rsid w:val="0049653E"/>
    <w:rsid w:val="00496BEF"/>
    <w:rsid w:val="0049792C"/>
    <w:rsid w:val="004A01E1"/>
    <w:rsid w:val="004A0E00"/>
    <w:rsid w:val="004A15F7"/>
    <w:rsid w:val="004A1600"/>
    <w:rsid w:val="004A1AEB"/>
    <w:rsid w:val="004A1B20"/>
    <w:rsid w:val="004A201F"/>
    <w:rsid w:val="004A23B8"/>
    <w:rsid w:val="004A23C0"/>
    <w:rsid w:val="004A28D4"/>
    <w:rsid w:val="004A2908"/>
    <w:rsid w:val="004A2B3D"/>
    <w:rsid w:val="004A2BE1"/>
    <w:rsid w:val="004A2CC5"/>
    <w:rsid w:val="004A2E44"/>
    <w:rsid w:val="004A30F7"/>
    <w:rsid w:val="004A366E"/>
    <w:rsid w:val="004A36C0"/>
    <w:rsid w:val="004A3AA3"/>
    <w:rsid w:val="004A4247"/>
    <w:rsid w:val="004A4635"/>
    <w:rsid w:val="004A4900"/>
    <w:rsid w:val="004A4D38"/>
    <w:rsid w:val="004A4E7E"/>
    <w:rsid w:val="004A4E95"/>
    <w:rsid w:val="004A5270"/>
    <w:rsid w:val="004A54B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EC3"/>
    <w:rsid w:val="004B437F"/>
    <w:rsid w:val="004B45A2"/>
    <w:rsid w:val="004B4A0F"/>
    <w:rsid w:val="004B4AA2"/>
    <w:rsid w:val="004B4C67"/>
    <w:rsid w:val="004B50E0"/>
    <w:rsid w:val="004B55EC"/>
    <w:rsid w:val="004B5AC2"/>
    <w:rsid w:val="004B6301"/>
    <w:rsid w:val="004B6CDC"/>
    <w:rsid w:val="004B6FFB"/>
    <w:rsid w:val="004B795F"/>
    <w:rsid w:val="004B7BA5"/>
    <w:rsid w:val="004C0346"/>
    <w:rsid w:val="004C03CC"/>
    <w:rsid w:val="004C0992"/>
    <w:rsid w:val="004C0B5B"/>
    <w:rsid w:val="004C0F99"/>
    <w:rsid w:val="004C130D"/>
    <w:rsid w:val="004C1624"/>
    <w:rsid w:val="004C2371"/>
    <w:rsid w:val="004C2C4E"/>
    <w:rsid w:val="004C2EC7"/>
    <w:rsid w:val="004C2F01"/>
    <w:rsid w:val="004C3472"/>
    <w:rsid w:val="004C34E8"/>
    <w:rsid w:val="004C3C51"/>
    <w:rsid w:val="004C4384"/>
    <w:rsid w:val="004C47FE"/>
    <w:rsid w:val="004C4BCE"/>
    <w:rsid w:val="004C4BF3"/>
    <w:rsid w:val="004C4F33"/>
    <w:rsid w:val="004C521E"/>
    <w:rsid w:val="004C5C61"/>
    <w:rsid w:val="004C5CB2"/>
    <w:rsid w:val="004C5EF0"/>
    <w:rsid w:val="004C63D6"/>
    <w:rsid w:val="004C660B"/>
    <w:rsid w:val="004C6627"/>
    <w:rsid w:val="004C6865"/>
    <w:rsid w:val="004C6915"/>
    <w:rsid w:val="004C6D25"/>
    <w:rsid w:val="004C70D4"/>
    <w:rsid w:val="004C730E"/>
    <w:rsid w:val="004C7739"/>
    <w:rsid w:val="004C7BDF"/>
    <w:rsid w:val="004D0200"/>
    <w:rsid w:val="004D0E42"/>
    <w:rsid w:val="004D171F"/>
    <w:rsid w:val="004D18C5"/>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6D65"/>
    <w:rsid w:val="004D710C"/>
    <w:rsid w:val="004D7448"/>
    <w:rsid w:val="004D7BAB"/>
    <w:rsid w:val="004E0033"/>
    <w:rsid w:val="004E03BE"/>
    <w:rsid w:val="004E0CD0"/>
    <w:rsid w:val="004E1260"/>
    <w:rsid w:val="004E19DD"/>
    <w:rsid w:val="004E1B12"/>
    <w:rsid w:val="004E1CBB"/>
    <w:rsid w:val="004E1D07"/>
    <w:rsid w:val="004E209D"/>
    <w:rsid w:val="004E21D3"/>
    <w:rsid w:val="004E2AD4"/>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A2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184"/>
    <w:rsid w:val="004F51C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BC7"/>
    <w:rsid w:val="005012BB"/>
    <w:rsid w:val="0050132F"/>
    <w:rsid w:val="00501723"/>
    <w:rsid w:val="00501A8C"/>
    <w:rsid w:val="00501F0D"/>
    <w:rsid w:val="00501F5C"/>
    <w:rsid w:val="005029A2"/>
    <w:rsid w:val="00502FCA"/>
    <w:rsid w:val="005035E7"/>
    <w:rsid w:val="005038A7"/>
    <w:rsid w:val="00503A37"/>
    <w:rsid w:val="00503B38"/>
    <w:rsid w:val="00503C88"/>
    <w:rsid w:val="00503FAD"/>
    <w:rsid w:val="00504639"/>
    <w:rsid w:val="00504B24"/>
    <w:rsid w:val="005050F8"/>
    <w:rsid w:val="00505A2A"/>
    <w:rsid w:val="00505E39"/>
    <w:rsid w:val="0050614B"/>
    <w:rsid w:val="00506571"/>
    <w:rsid w:val="00506A8D"/>
    <w:rsid w:val="00506C2E"/>
    <w:rsid w:val="005074C9"/>
    <w:rsid w:val="00507754"/>
    <w:rsid w:val="00507CAF"/>
    <w:rsid w:val="00510374"/>
    <w:rsid w:val="00510444"/>
    <w:rsid w:val="00510B25"/>
    <w:rsid w:val="00511CDA"/>
    <w:rsid w:val="00511E67"/>
    <w:rsid w:val="00512747"/>
    <w:rsid w:val="00513BC5"/>
    <w:rsid w:val="00513F8F"/>
    <w:rsid w:val="00514455"/>
    <w:rsid w:val="005147E7"/>
    <w:rsid w:val="00514882"/>
    <w:rsid w:val="005149A2"/>
    <w:rsid w:val="00514CEE"/>
    <w:rsid w:val="005150E4"/>
    <w:rsid w:val="00515271"/>
    <w:rsid w:val="0051536D"/>
    <w:rsid w:val="00515907"/>
    <w:rsid w:val="00515E2B"/>
    <w:rsid w:val="00516B96"/>
    <w:rsid w:val="005173A4"/>
    <w:rsid w:val="0051770E"/>
    <w:rsid w:val="0052001B"/>
    <w:rsid w:val="005205C8"/>
    <w:rsid w:val="00521D65"/>
    <w:rsid w:val="005221A4"/>
    <w:rsid w:val="00523366"/>
    <w:rsid w:val="00523409"/>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EF7"/>
    <w:rsid w:val="00527F85"/>
    <w:rsid w:val="0053012B"/>
    <w:rsid w:val="0053058D"/>
    <w:rsid w:val="00530AFD"/>
    <w:rsid w:val="0053173A"/>
    <w:rsid w:val="00531824"/>
    <w:rsid w:val="00531964"/>
    <w:rsid w:val="00531AF4"/>
    <w:rsid w:val="00531F71"/>
    <w:rsid w:val="00532462"/>
    <w:rsid w:val="00532B16"/>
    <w:rsid w:val="00532C9D"/>
    <w:rsid w:val="00532DBB"/>
    <w:rsid w:val="00533215"/>
    <w:rsid w:val="005334E4"/>
    <w:rsid w:val="005338BD"/>
    <w:rsid w:val="0053394F"/>
    <w:rsid w:val="0053401A"/>
    <w:rsid w:val="005347FB"/>
    <w:rsid w:val="005349EB"/>
    <w:rsid w:val="00534AA6"/>
    <w:rsid w:val="00534C83"/>
    <w:rsid w:val="00534FB3"/>
    <w:rsid w:val="00535A27"/>
    <w:rsid w:val="0053612E"/>
    <w:rsid w:val="0053637E"/>
    <w:rsid w:val="00536AEE"/>
    <w:rsid w:val="00537450"/>
    <w:rsid w:val="00537BE9"/>
    <w:rsid w:val="00537E22"/>
    <w:rsid w:val="00540147"/>
    <w:rsid w:val="00540EB6"/>
    <w:rsid w:val="005417A0"/>
    <w:rsid w:val="00541E2B"/>
    <w:rsid w:val="00542EF2"/>
    <w:rsid w:val="005436D7"/>
    <w:rsid w:val="00543703"/>
    <w:rsid w:val="00543A66"/>
    <w:rsid w:val="00543A83"/>
    <w:rsid w:val="00544220"/>
    <w:rsid w:val="005444D2"/>
    <w:rsid w:val="00544C33"/>
    <w:rsid w:val="00545039"/>
    <w:rsid w:val="0054556F"/>
    <w:rsid w:val="00545C3D"/>
    <w:rsid w:val="00545E6A"/>
    <w:rsid w:val="00546310"/>
    <w:rsid w:val="00546738"/>
    <w:rsid w:val="005467D6"/>
    <w:rsid w:val="00546942"/>
    <w:rsid w:val="00547123"/>
    <w:rsid w:val="005504D9"/>
    <w:rsid w:val="00550C80"/>
    <w:rsid w:val="00550D6F"/>
    <w:rsid w:val="00550E94"/>
    <w:rsid w:val="0055102B"/>
    <w:rsid w:val="005511B1"/>
    <w:rsid w:val="00551E1E"/>
    <w:rsid w:val="00551E52"/>
    <w:rsid w:val="00552038"/>
    <w:rsid w:val="0055233E"/>
    <w:rsid w:val="00552569"/>
    <w:rsid w:val="005526F2"/>
    <w:rsid w:val="00552FF4"/>
    <w:rsid w:val="0055410A"/>
    <w:rsid w:val="00554166"/>
    <w:rsid w:val="005547CB"/>
    <w:rsid w:val="00554DF7"/>
    <w:rsid w:val="00555675"/>
    <w:rsid w:val="00555713"/>
    <w:rsid w:val="00555772"/>
    <w:rsid w:val="00555D6F"/>
    <w:rsid w:val="00555DC4"/>
    <w:rsid w:val="00556207"/>
    <w:rsid w:val="00556680"/>
    <w:rsid w:val="005567AA"/>
    <w:rsid w:val="005567BF"/>
    <w:rsid w:val="005569D2"/>
    <w:rsid w:val="005570E7"/>
    <w:rsid w:val="0055718D"/>
    <w:rsid w:val="00557464"/>
    <w:rsid w:val="0055771C"/>
    <w:rsid w:val="00557CAB"/>
    <w:rsid w:val="00560AC9"/>
    <w:rsid w:val="00560DDA"/>
    <w:rsid w:val="00561250"/>
    <w:rsid w:val="005612A5"/>
    <w:rsid w:val="0056134D"/>
    <w:rsid w:val="005617E8"/>
    <w:rsid w:val="005618EA"/>
    <w:rsid w:val="00561A95"/>
    <w:rsid w:val="00561BF6"/>
    <w:rsid w:val="00561E4A"/>
    <w:rsid w:val="00562CDC"/>
    <w:rsid w:val="00563855"/>
    <w:rsid w:val="00563CF1"/>
    <w:rsid w:val="00563FD2"/>
    <w:rsid w:val="0056432F"/>
    <w:rsid w:val="0056434D"/>
    <w:rsid w:val="0056440B"/>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613"/>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3E"/>
    <w:rsid w:val="0058628A"/>
    <w:rsid w:val="005863AF"/>
    <w:rsid w:val="00586897"/>
    <w:rsid w:val="00587117"/>
    <w:rsid w:val="0058759B"/>
    <w:rsid w:val="0058764D"/>
    <w:rsid w:val="00590203"/>
    <w:rsid w:val="00590BF6"/>
    <w:rsid w:val="00591777"/>
    <w:rsid w:val="00591B9C"/>
    <w:rsid w:val="00592160"/>
    <w:rsid w:val="005923C9"/>
    <w:rsid w:val="0059284F"/>
    <w:rsid w:val="00593090"/>
    <w:rsid w:val="00594131"/>
    <w:rsid w:val="005942DE"/>
    <w:rsid w:val="005943C6"/>
    <w:rsid w:val="00594E2C"/>
    <w:rsid w:val="00595454"/>
    <w:rsid w:val="005954F2"/>
    <w:rsid w:val="005956DF"/>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7DC"/>
    <w:rsid w:val="005A0CB6"/>
    <w:rsid w:val="005A1D03"/>
    <w:rsid w:val="005A2229"/>
    <w:rsid w:val="005A30D9"/>
    <w:rsid w:val="005A320D"/>
    <w:rsid w:val="005A36E3"/>
    <w:rsid w:val="005A3A31"/>
    <w:rsid w:val="005A3B1E"/>
    <w:rsid w:val="005A40D5"/>
    <w:rsid w:val="005A4999"/>
    <w:rsid w:val="005A4E38"/>
    <w:rsid w:val="005A50CE"/>
    <w:rsid w:val="005A588D"/>
    <w:rsid w:val="005A59CF"/>
    <w:rsid w:val="005A6A3A"/>
    <w:rsid w:val="005A6FA1"/>
    <w:rsid w:val="005A7F72"/>
    <w:rsid w:val="005B0236"/>
    <w:rsid w:val="005B0597"/>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C0625"/>
    <w:rsid w:val="005C0904"/>
    <w:rsid w:val="005C09BF"/>
    <w:rsid w:val="005C0D61"/>
    <w:rsid w:val="005C0DDE"/>
    <w:rsid w:val="005C11DA"/>
    <w:rsid w:val="005C1225"/>
    <w:rsid w:val="005C132F"/>
    <w:rsid w:val="005C1752"/>
    <w:rsid w:val="005C1BA6"/>
    <w:rsid w:val="005C2144"/>
    <w:rsid w:val="005C3202"/>
    <w:rsid w:val="005C376D"/>
    <w:rsid w:val="005C38D0"/>
    <w:rsid w:val="005C38E4"/>
    <w:rsid w:val="005C3A65"/>
    <w:rsid w:val="005C3CDF"/>
    <w:rsid w:val="005C48E8"/>
    <w:rsid w:val="005C4B4D"/>
    <w:rsid w:val="005C4DE3"/>
    <w:rsid w:val="005C5379"/>
    <w:rsid w:val="005C5849"/>
    <w:rsid w:val="005C7340"/>
    <w:rsid w:val="005C7A54"/>
    <w:rsid w:val="005C7CAD"/>
    <w:rsid w:val="005C7EF8"/>
    <w:rsid w:val="005D0102"/>
    <w:rsid w:val="005D02FA"/>
    <w:rsid w:val="005D047B"/>
    <w:rsid w:val="005D0790"/>
    <w:rsid w:val="005D17B9"/>
    <w:rsid w:val="005D20FC"/>
    <w:rsid w:val="005D241F"/>
    <w:rsid w:val="005D24A2"/>
    <w:rsid w:val="005D26D7"/>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28F"/>
    <w:rsid w:val="005D7741"/>
    <w:rsid w:val="005D7C73"/>
    <w:rsid w:val="005D7E04"/>
    <w:rsid w:val="005E0082"/>
    <w:rsid w:val="005E03B5"/>
    <w:rsid w:val="005E1385"/>
    <w:rsid w:val="005E1393"/>
    <w:rsid w:val="005E1A58"/>
    <w:rsid w:val="005E1C06"/>
    <w:rsid w:val="005E1E7C"/>
    <w:rsid w:val="005E2E2C"/>
    <w:rsid w:val="005E2E4A"/>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1AE"/>
    <w:rsid w:val="005F327D"/>
    <w:rsid w:val="005F369B"/>
    <w:rsid w:val="005F3F7F"/>
    <w:rsid w:val="005F40E5"/>
    <w:rsid w:val="005F46D9"/>
    <w:rsid w:val="005F4950"/>
    <w:rsid w:val="005F4A67"/>
    <w:rsid w:val="005F4BC8"/>
    <w:rsid w:val="005F509E"/>
    <w:rsid w:val="005F660A"/>
    <w:rsid w:val="005F6697"/>
    <w:rsid w:val="005F6F9C"/>
    <w:rsid w:val="005F6FFC"/>
    <w:rsid w:val="005F7DAD"/>
    <w:rsid w:val="005F7DFD"/>
    <w:rsid w:val="005F7F11"/>
    <w:rsid w:val="006004DE"/>
    <w:rsid w:val="00600DD1"/>
    <w:rsid w:val="00601072"/>
    <w:rsid w:val="0060144E"/>
    <w:rsid w:val="00601754"/>
    <w:rsid w:val="00601D4D"/>
    <w:rsid w:val="00601FCD"/>
    <w:rsid w:val="00602354"/>
    <w:rsid w:val="0060254B"/>
    <w:rsid w:val="0060268D"/>
    <w:rsid w:val="00603768"/>
    <w:rsid w:val="006039C5"/>
    <w:rsid w:val="00603B1B"/>
    <w:rsid w:val="00604148"/>
    <w:rsid w:val="006043D7"/>
    <w:rsid w:val="00604594"/>
    <w:rsid w:val="00604708"/>
    <w:rsid w:val="00604AAE"/>
    <w:rsid w:val="00604CFF"/>
    <w:rsid w:val="00605207"/>
    <w:rsid w:val="00605399"/>
    <w:rsid w:val="006054EE"/>
    <w:rsid w:val="00605688"/>
    <w:rsid w:val="0060591D"/>
    <w:rsid w:val="006059EC"/>
    <w:rsid w:val="00605B5D"/>
    <w:rsid w:val="00607039"/>
    <w:rsid w:val="006074B1"/>
    <w:rsid w:val="006079D8"/>
    <w:rsid w:val="00607ADE"/>
    <w:rsid w:val="00607E68"/>
    <w:rsid w:val="006102C6"/>
    <w:rsid w:val="006103F0"/>
    <w:rsid w:val="0061115E"/>
    <w:rsid w:val="006113A9"/>
    <w:rsid w:val="00612C73"/>
    <w:rsid w:val="00613036"/>
    <w:rsid w:val="006134CE"/>
    <w:rsid w:val="006138D8"/>
    <w:rsid w:val="00614064"/>
    <w:rsid w:val="006141D8"/>
    <w:rsid w:val="00614553"/>
    <w:rsid w:val="00614CB4"/>
    <w:rsid w:val="00614D1E"/>
    <w:rsid w:val="0061524B"/>
    <w:rsid w:val="0061547C"/>
    <w:rsid w:val="0061565F"/>
    <w:rsid w:val="00615BDB"/>
    <w:rsid w:val="006161EA"/>
    <w:rsid w:val="00616885"/>
    <w:rsid w:val="0061717F"/>
    <w:rsid w:val="006171DC"/>
    <w:rsid w:val="00617584"/>
    <w:rsid w:val="006175CF"/>
    <w:rsid w:val="006201A2"/>
    <w:rsid w:val="00620254"/>
    <w:rsid w:val="00620686"/>
    <w:rsid w:val="006209E8"/>
    <w:rsid w:val="00621B6A"/>
    <w:rsid w:val="00621C0B"/>
    <w:rsid w:val="00621C72"/>
    <w:rsid w:val="00621CAD"/>
    <w:rsid w:val="0062207A"/>
    <w:rsid w:val="0062286B"/>
    <w:rsid w:val="00623427"/>
    <w:rsid w:val="00623EF3"/>
    <w:rsid w:val="006243A8"/>
    <w:rsid w:val="00624AFA"/>
    <w:rsid w:val="00624C6E"/>
    <w:rsid w:val="00624FB3"/>
    <w:rsid w:val="00625B24"/>
    <w:rsid w:val="0062657C"/>
    <w:rsid w:val="00626C25"/>
    <w:rsid w:val="00626E64"/>
    <w:rsid w:val="00627328"/>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548"/>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5915"/>
    <w:rsid w:val="00647CB3"/>
    <w:rsid w:val="00647D60"/>
    <w:rsid w:val="00650150"/>
    <w:rsid w:val="006506AF"/>
    <w:rsid w:val="00650854"/>
    <w:rsid w:val="00650CF1"/>
    <w:rsid w:val="00650D1E"/>
    <w:rsid w:val="00650EB8"/>
    <w:rsid w:val="00650F7C"/>
    <w:rsid w:val="00650FBE"/>
    <w:rsid w:val="006512FD"/>
    <w:rsid w:val="006513D5"/>
    <w:rsid w:val="006518B1"/>
    <w:rsid w:val="00651AD3"/>
    <w:rsid w:val="00651FA0"/>
    <w:rsid w:val="00652BB4"/>
    <w:rsid w:val="00653273"/>
    <w:rsid w:val="0065336D"/>
    <w:rsid w:val="00654346"/>
    <w:rsid w:val="00654405"/>
    <w:rsid w:val="006544F6"/>
    <w:rsid w:val="00654B42"/>
    <w:rsid w:val="00654C81"/>
    <w:rsid w:val="00655070"/>
    <w:rsid w:val="00655223"/>
    <w:rsid w:val="00655780"/>
    <w:rsid w:val="0065594D"/>
    <w:rsid w:val="006561FF"/>
    <w:rsid w:val="0065680B"/>
    <w:rsid w:val="00656D6F"/>
    <w:rsid w:val="00657005"/>
    <w:rsid w:val="006578D9"/>
    <w:rsid w:val="00657F67"/>
    <w:rsid w:val="006601F9"/>
    <w:rsid w:val="006602D1"/>
    <w:rsid w:val="006605DC"/>
    <w:rsid w:val="00660A93"/>
    <w:rsid w:val="00661636"/>
    <w:rsid w:val="00661CC2"/>
    <w:rsid w:val="00662166"/>
    <w:rsid w:val="00662FA2"/>
    <w:rsid w:val="006635DC"/>
    <w:rsid w:val="00663908"/>
    <w:rsid w:val="0066402E"/>
    <w:rsid w:val="00664196"/>
    <w:rsid w:val="006646F4"/>
    <w:rsid w:val="00664E07"/>
    <w:rsid w:val="00665229"/>
    <w:rsid w:val="00665316"/>
    <w:rsid w:val="006654E8"/>
    <w:rsid w:val="0066568F"/>
    <w:rsid w:val="00665CCE"/>
    <w:rsid w:val="006672FC"/>
    <w:rsid w:val="00667A27"/>
    <w:rsid w:val="006704BF"/>
    <w:rsid w:val="00670AD6"/>
    <w:rsid w:val="00670ECD"/>
    <w:rsid w:val="0067196B"/>
    <w:rsid w:val="00671C8F"/>
    <w:rsid w:val="00672966"/>
    <w:rsid w:val="006729A2"/>
    <w:rsid w:val="00672B34"/>
    <w:rsid w:val="00672F44"/>
    <w:rsid w:val="0067330E"/>
    <w:rsid w:val="006735BC"/>
    <w:rsid w:val="006737DD"/>
    <w:rsid w:val="00673BDE"/>
    <w:rsid w:val="00673EB7"/>
    <w:rsid w:val="00673FBF"/>
    <w:rsid w:val="00674460"/>
    <w:rsid w:val="0067517B"/>
    <w:rsid w:val="00675652"/>
    <w:rsid w:val="006757DC"/>
    <w:rsid w:val="006767B8"/>
    <w:rsid w:val="006772EB"/>
    <w:rsid w:val="00677725"/>
    <w:rsid w:val="0068013A"/>
    <w:rsid w:val="00680A97"/>
    <w:rsid w:val="00680F30"/>
    <w:rsid w:val="00680F81"/>
    <w:rsid w:val="0068102D"/>
    <w:rsid w:val="00681407"/>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3FC"/>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2C9"/>
    <w:rsid w:val="00696946"/>
    <w:rsid w:val="006969D6"/>
    <w:rsid w:val="0069755C"/>
    <w:rsid w:val="006979DC"/>
    <w:rsid w:val="00697C2C"/>
    <w:rsid w:val="006A05EF"/>
    <w:rsid w:val="006A0942"/>
    <w:rsid w:val="006A0977"/>
    <w:rsid w:val="006A184E"/>
    <w:rsid w:val="006A18CF"/>
    <w:rsid w:val="006A18DD"/>
    <w:rsid w:val="006A2347"/>
    <w:rsid w:val="006A24B3"/>
    <w:rsid w:val="006A2D0E"/>
    <w:rsid w:val="006A2E66"/>
    <w:rsid w:val="006A3227"/>
    <w:rsid w:val="006A3396"/>
    <w:rsid w:val="006A355B"/>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A7E"/>
    <w:rsid w:val="006A7BF2"/>
    <w:rsid w:val="006A7C40"/>
    <w:rsid w:val="006A7D84"/>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A6A"/>
    <w:rsid w:val="006C03B2"/>
    <w:rsid w:val="006C08C0"/>
    <w:rsid w:val="006C09DD"/>
    <w:rsid w:val="006C0A1A"/>
    <w:rsid w:val="006C1B3F"/>
    <w:rsid w:val="006C375B"/>
    <w:rsid w:val="006C377A"/>
    <w:rsid w:val="006C3F40"/>
    <w:rsid w:val="006C44D3"/>
    <w:rsid w:val="006C45C1"/>
    <w:rsid w:val="006C4B0F"/>
    <w:rsid w:val="006C4B11"/>
    <w:rsid w:val="006C4D69"/>
    <w:rsid w:val="006C50C3"/>
    <w:rsid w:val="006C5215"/>
    <w:rsid w:val="006C52AE"/>
    <w:rsid w:val="006C566C"/>
    <w:rsid w:val="006C57EC"/>
    <w:rsid w:val="006C5A4C"/>
    <w:rsid w:val="006C5C20"/>
    <w:rsid w:val="006C5FF1"/>
    <w:rsid w:val="006C6287"/>
    <w:rsid w:val="006C677C"/>
    <w:rsid w:val="006C6E92"/>
    <w:rsid w:val="006C75C9"/>
    <w:rsid w:val="006D0233"/>
    <w:rsid w:val="006D03CD"/>
    <w:rsid w:val="006D0A70"/>
    <w:rsid w:val="006D0AD9"/>
    <w:rsid w:val="006D0B5B"/>
    <w:rsid w:val="006D0DED"/>
    <w:rsid w:val="006D19ED"/>
    <w:rsid w:val="006D1A23"/>
    <w:rsid w:val="006D1F1A"/>
    <w:rsid w:val="006D21FF"/>
    <w:rsid w:val="006D2627"/>
    <w:rsid w:val="006D31AF"/>
    <w:rsid w:val="006D31DD"/>
    <w:rsid w:val="006D424A"/>
    <w:rsid w:val="006D492A"/>
    <w:rsid w:val="006D493C"/>
    <w:rsid w:val="006D4F72"/>
    <w:rsid w:val="006D510C"/>
    <w:rsid w:val="006D5435"/>
    <w:rsid w:val="006D5510"/>
    <w:rsid w:val="006D59BF"/>
    <w:rsid w:val="006D5AE7"/>
    <w:rsid w:val="006D5EC2"/>
    <w:rsid w:val="006D5FEF"/>
    <w:rsid w:val="006D615D"/>
    <w:rsid w:val="006D7598"/>
    <w:rsid w:val="006D7B93"/>
    <w:rsid w:val="006D7DAD"/>
    <w:rsid w:val="006E0B16"/>
    <w:rsid w:val="006E0E60"/>
    <w:rsid w:val="006E0ED0"/>
    <w:rsid w:val="006E176F"/>
    <w:rsid w:val="006E22CC"/>
    <w:rsid w:val="006E2AA6"/>
    <w:rsid w:val="006E3236"/>
    <w:rsid w:val="006E3D3A"/>
    <w:rsid w:val="006E459B"/>
    <w:rsid w:val="006E512D"/>
    <w:rsid w:val="006E5151"/>
    <w:rsid w:val="006E54EC"/>
    <w:rsid w:val="006E554E"/>
    <w:rsid w:val="006E658F"/>
    <w:rsid w:val="006E6A05"/>
    <w:rsid w:val="006E6DA9"/>
    <w:rsid w:val="006E6F03"/>
    <w:rsid w:val="006E71A8"/>
    <w:rsid w:val="006E7320"/>
    <w:rsid w:val="006E7496"/>
    <w:rsid w:val="006E74A2"/>
    <w:rsid w:val="006E7738"/>
    <w:rsid w:val="006E792F"/>
    <w:rsid w:val="006E7969"/>
    <w:rsid w:val="006E7E49"/>
    <w:rsid w:val="006E7F71"/>
    <w:rsid w:val="006F05C2"/>
    <w:rsid w:val="006F090B"/>
    <w:rsid w:val="006F0C12"/>
    <w:rsid w:val="006F0EB1"/>
    <w:rsid w:val="006F1008"/>
    <w:rsid w:val="006F1C11"/>
    <w:rsid w:val="006F1D86"/>
    <w:rsid w:val="006F22CB"/>
    <w:rsid w:val="006F291E"/>
    <w:rsid w:val="006F2E21"/>
    <w:rsid w:val="006F2FE2"/>
    <w:rsid w:val="006F3052"/>
    <w:rsid w:val="006F314D"/>
    <w:rsid w:val="006F3738"/>
    <w:rsid w:val="006F3B01"/>
    <w:rsid w:val="006F3BDF"/>
    <w:rsid w:val="006F4072"/>
    <w:rsid w:val="006F4189"/>
    <w:rsid w:val="006F4A19"/>
    <w:rsid w:val="006F557B"/>
    <w:rsid w:val="006F5B41"/>
    <w:rsid w:val="006F6689"/>
    <w:rsid w:val="006F6740"/>
    <w:rsid w:val="006F746D"/>
    <w:rsid w:val="006F7506"/>
    <w:rsid w:val="006F7A92"/>
    <w:rsid w:val="006F7C53"/>
    <w:rsid w:val="006F7E42"/>
    <w:rsid w:val="00700042"/>
    <w:rsid w:val="0070023A"/>
    <w:rsid w:val="00700310"/>
    <w:rsid w:val="007015A9"/>
    <w:rsid w:val="007016D5"/>
    <w:rsid w:val="007017EA"/>
    <w:rsid w:val="0070181F"/>
    <w:rsid w:val="0070193E"/>
    <w:rsid w:val="00701B27"/>
    <w:rsid w:val="00701E33"/>
    <w:rsid w:val="00702304"/>
    <w:rsid w:val="00702BFC"/>
    <w:rsid w:val="007034BC"/>
    <w:rsid w:val="007035F6"/>
    <w:rsid w:val="007036E5"/>
    <w:rsid w:val="00703771"/>
    <w:rsid w:val="00704638"/>
    <w:rsid w:val="007047A7"/>
    <w:rsid w:val="00704A33"/>
    <w:rsid w:val="00704DEB"/>
    <w:rsid w:val="00705584"/>
    <w:rsid w:val="00705BDB"/>
    <w:rsid w:val="00705E96"/>
    <w:rsid w:val="007067E8"/>
    <w:rsid w:val="00706E08"/>
    <w:rsid w:val="00706FEA"/>
    <w:rsid w:val="0070711F"/>
    <w:rsid w:val="0070743B"/>
    <w:rsid w:val="007101EE"/>
    <w:rsid w:val="00710994"/>
    <w:rsid w:val="007109CD"/>
    <w:rsid w:val="007109F9"/>
    <w:rsid w:val="00710A3E"/>
    <w:rsid w:val="00710D33"/>
    <w:rsid w:val="007110FE"/>
    <w:rsid w:val="00711108"/>
    <w:rsid w:val="00711760"/>
    <w:rsid w:val="0071196B"/>
    <w:rsid w:val="00711A0F"/>
    <w:rsid w:val="00711AE4"/>
    <w:rsid w:val="00711D10"/>
    <w:rsid w:val="00711D73"/>
    <w:rsid w:val="00711E0C"/>
    <w:rsid w:val="00712A0F"/>
    <w:rsid w:val="00712CCF"/>
    <w:rsid w:val="00712FDB"/>
    <w:rsid w:val="0071374D"/>
    <w:rsid w:val="00714312"/>
    <w:rsid w:val="00714722"/>
    <w:rsid w:val="00714D6A"/>
    <w:rsid w:val="00715010"/>
    <w:rsid w:val="00715F49"/>
    <w:rsid w:val="007162F2"/>
    <w:rsid w:val="007163BF"/>
    <w:rsid w:val="0071649C"/>
    <w:rsid w:val="00716FC0"/>
    <w:rsid w:val="00717267"/>
    <w:rsid w:val="007178EE"/>
    <w:rsid w:val="00717B0A"/>
    <w:rsid w:val="00720759"/>
    <w:rsid w:val="00720BD4"/>
    <w:rsid w:val="007215A9"/>
    <w:rsid w:val="007218A9"/>
    <w:rsid w:val="0072190B"/>
    <w:rsid w:val="00721E1D"/>
    <w:rsid w:val="0072267D"/>
    <w:rsid w:val="007228D3"/>
    <w:rsid w:val="00722A4B"/>
    <w:rsid w:val="00722B72"/>
    <w:rsid w:val="00723409"/>
    <w:rsid w:val="00723701"/>
    <w:rsid w:val="00723EC3"/>
    <w:rsid w:val="0072407E"/>
    <w:rsid w:val="00724426"/>
    <w:rsid w:val="00725068"/>
    <w:rsid w:val="007254B1"/>
    <w:rsid w:val="0072560E"/>
    <w:rsid w:val="0072561B"/>
    <w:rsid w:val="00725CB6"/>
    <w:rsid w:val="00725D75"/>
    <w:rsid w:val="0072602E"/>
    <w:rsid w:val="00726281"/>
    <w:rsid w:val="007263DE"/>
    <w:rsid w:val="0072665F"/>
    <w:rsid w:val="00726D6F"/>
    <w:rsid w:val="00727E9F"/>
    <w:rsid w:val="00730302"/>
    <w:rsid w:val="00730513"/>
    <w:rsid w:val="0073128B"/>
    <w:rsid w:val="0073137B"/>
    <w:rsid w:val="0073171A"/>
    <w:rsid w:val="007319EC"/>
    <w:rsid w:val="00731A41"/>
    <w:rsid w:val="00731D37"/>
    <w:rsid w:val="00731E4B"/>
    <w:rsid w:val="00732321"/>
    <w:rsid w:val="007328B7"/>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C2F"/>
    <w:rsid w:val="00745D5E"/>
    <w:rsid w:val="00745EBB"/>
    <w:rsid w:val="00745F73"/>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68DA"/>
    <w:rsid w:val="00756AB4"/>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1E00"/>
    <w:rsid w:val="0076200C"/>
    <w:rsid w:val="007624B9"/>
    <w:rsid w:val="00762924"/>
    <w:rsid w:val="0076295C"/>
    <w:rsid w:val="00763055"/>
    <w:rsid w:val="0076375B"/>
    <w:rsid w:val="00763D32"/>
    <w:rsid w:val="00764DAE"/>
    <w:rsid w:val="00764E4E"/>
    <w:rsid w:val="00764EB8"/>
    <w:rsid w:val="00765098"/>
    <w:rsid w:val="00765969"/>
    <w:rsid w:val="0076598E"/>
    <w:rsid w:val="00765FDC"/>
    <w:rsid w:val="00766559"/>
    <w:rsid w:val="00766633"/>
    <w:rsid w:val="007667D5"/>
    <w:rsid w:val="00766B0E"/>
    <w:rsid w:val="00766BFB"/>
    <w:rsid w:val="00766DFE"/>
    <w:rsid w:val="0076731C"/>
    <w:rsid w:val="00767416"/>
    <w:rsid w:val="0076747C"/>
    <w:rsid w:val="00767561"/>
    <w:rsid w:val="0076757D"/>
    <w:rsid w:val="007678B6"/>
    <w:rsid w:val="00767D9B"/>
    <w:rsid w:val="00770CEE"/>
    <w:rsid w:val="007721AD"/>
    <w:rsid w:val="00772D15"/>
    <w:rsid w:val="00772DC3"/>
    <w:rsid w:val="007733C4"/>
    <w:rsid w:val="007743A1"/>
    <w:rsid w:val="007744EF"/>
    <w:rsid w:val="007750DC"/>
    <w:rsid w:val="00775330"/>
    <w:rsid w:val="00775BAA"/>
    <w:rsid w:val="00775EFD"/>
    <w:rsid w:val="00775F11"/>
    <w:rsid w:val="00776125"/>
    <w:rsid w:val="00776233"/>
    <w:rsid w:val="007762CD"/>
    <w:rsid w:val="007768F2"/>
    <w:rsid w:val="00776E9E"/>
    <w:rsid w:val="00777020"/>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37"/>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43A"/>
    <w:rsid w:val="007916D2"/>
    <w:rsid w:val="00791ADE"/>
    <w:rsid w:val="00791BEA"/>
    <w:rsid w:val="007926B7"/>
    <w:rsid w:val="00792ECC"/>
    <w:rsid w:val="007939C7"/>
    <w:rsid w:val="00793F70"/>
    <w:rsid w:val="007947FB"/>
    <w:rsid w:val="007954AC"/>
    <w:rsid w:val="0079567A"/>
    <w:rsid w:val="0079601B"/>
    <w:rsid w:val="00796055"/>
    <w:rsid w:val="0079628A"/>
    <w:rsid w:val="007962E1"/>
    <w:rsid w:val="0079663F"/>
    <w:rsid w:val="00796F91"/>
    <w:rsid w:val="00797DAA"/>
    <w:rsid w:val="00797FCF"/>
    <w:rsid w:val="007A0616"/>
    <w:rsid w:val="007A08D0"/>
    <w:rsid w:val="007A0DAC"/>
    <w:rsid w:val="007A1189"/>
    <w:rsid w:val="007A15BA"/>
    <w:rsid w:val="007A163B"/>
    <w:rsid w:val="007A166E"/>
    <w:rsid w:val="007A1B63"/>
    <w:rsid w:val="007A20B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504"/>
    <w:rsid w:val="007A67D9"/>
    <w:rsid w:val="007A6909"/>
    <w:rsid w:val="007A725A"/>
    <w:rsid w:val="007A75A3"/>
    <w:rsid w:val="007B0253"/>
    <w:rsid w:val="007B0318"/>
    <w:rsid w:val="007B073B"/>
    <w:rsid w:val="007B0865"/>
    <w:rsid w:val="007B09ED"/>
    <w:rsid w:val="007B0A7C"/>
    <w:rsid w:val="007B0B92"/>
    <w:rsid w:val="007B1049"/>
    <w:rsid w:val="007B1061"/>
    <w:rsid w:val="007B1F9A"/>
    <w:rsid w:val="007B21A9"/>
    <w:rsid w:val="007B2638"/>
    <w:rsid w:val="007B2DD8"/>
    <w:rsid w:val="007B314C"/>
    <w:rsid w:val="007B322B"/>
    <w:rsid w:val="007B3476"/>
    <w:rsid w:val="007B3D55"/>
    <w:rsid w:val="007B40AD"/>
    <w:rsid w:val="007B448A"/>
    <w:rsid w:val="007B44DC"/>
    <w:rsid w:val="007B4543"/>
    <w:rsid w:val="007B4937"/>
    <w:rsid w:val="007B5A66"/>
    <w:rsid w:val="007B630D"/>
    <w:rsid w:val="007B685A"/>
    <w:rsid w:val="007B697F"/>
    <w:rsid w:val="007B6E3B"/>
    <w:rsid w:val="007B7F57"/>
    <w:rsid w:val="007C0880"/>
    <w:rsid w:val="007C0BD2"/>
    <w:rsid w:val="007C0F3A"/>
    <w:rsid w:val="007C1065"/>
    <w:rsid w:val="007C1537"/>
    <w:rsid w:val="007C1B94"/>
    <w:rsid w:val="007C26D9"/>
    <w:rsid w:val="007C2A39"/>
    <w:rsid w:val="007C3AEC"/>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912"/>
    <w:rsid w:val="007C7EF3"/>
    <w:rsid w:val="007D020B"/>
    <w:rsid w:val="007D0677"/>
    <w:rsid w:val="007D0779"/>
    <w:rsid w:val="007D096E"/>
    <w:rsid w:val="007D098C"/>
    <w:rsid w:val="007D11B6"/>
    <w:rsid w:val="007D149C"/>
    <w:rsid w:val="007D1558"/>
    <w:rsid w:val="007D1B7C"/>
    <w:rsid w:val="007D214A"/>
    <w:rsid w:val="007D2F9B"/>
    <w:rsid w:val="007D357E"/>
    <w:rsid w:val="007D3889"/>
    <w:rsid w:val="007D39A2"/>
    <w:rsid w:val="007D39D7"/>
    <w:rsid w:val="007D3DCB"/>
    <w:rsid w:val="007D4FF2"/>
    <w:rsid w:val="007D512C"/>
    <w:rsid w:val="007D526F"/>
    <w:rsid w:val="007D6310"/>
    <w:rsid w:val="007D647B"/>
    <w:rsid w:val="007D673F"/>
    <w:rsid w:val="007D68F4"/>
    <w:rsid w:val="007D6C84"/>
    <w:rsid w:val="007D6CE5"/>
    <w:rsid w:val="007D6EF0"/>
    <w:rsid w:val="007D7042"/>
    <w:rsid w:val="007D7059"/>
    <w:rsid w:val="007D794A"/>
    <w:rsid w:val="007D7B2F"/>
    <w:rsid w:val="007D7E94"/>
    <w:rsid w:val="007E0162"/>
    <w:rsid w:val="007E02CC"/>
    <w:rsid w:val="007E070B"/>
    <w:rsid w:val="007E07FD"/>
    <w:rsid w:val="007E0981"/>
    <w:rsid w:val="007E0986"/>
    <w:rsid w:val="007E0C8C"/>
    <w:rsid w:val="007E1479"/>
    <w:rsid w:val="007E152B"/>
    <w:rsid w:val="007E1A55"/>
    <w:rsid w:val="007E1CB1"/>
    <w:rsid w:val="007E201B"/>
    <w:rsid w:val="007E2146"/>
    <w:rsid w:val="007E2B64"/>
    <w:rsid w:val="007E48CD"/>
    <w:rsid w:val="007E48E4"/>
    <w:rsid w:val="007E4C68"/>
    <w:rsid w:val="007E4F0D"/>
    <w:rsid w:val="007E531F"/>
    <w:rsid w:val="007E5A14"/>
    <w:rsid w:val="007E5FFD"/>
    <w:rsid w:val="007E6735"/>
    <w:rsid w:val="007E67F4"/>
    <w:rsid w:val="007E6EF1"/>
    <w:rsid w:val="007E7B2B"/>
    <w:rsid w:val="007E7CBA"/>
    <w:rsid w:val="007F05E0"/>
    <w:rsid w:val="007F0B77"/>
    <w:rsid w:val="007F0DD3"/>
    <w:rsid w:val="007F11A5"/>
    <w:rsid w:val="007F18C0"/>
    <w:rsid w:val="007F22A5"/>
    <w:rsid w:val="007F2DBB"/>
    <w:rsid w:val="007F2ED4"/>
    <w:rsid w:val="007F3FB0"/>
    <w:rsid w:val="007F43A9"/>
    <w:rsid w:val="007F5608"/>
    <w:rsid w:val="007F5874"/>
    <w:rsid w:val="007F5D4A"/>
    <w:rsid w:val="007F6562"/>
    <w:rsid w:val="007F65F2"/>
    <w:rsid w:val="007F7088"/>
    <w:rsid w:val="007F70D6"/>
    <w:rsid w:val="007F76ED"/>
    <w:rsid w:val="007F77A0"/>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DB"/>
    <w:rsid w:val="00804B2F"/>
    <w:rsid w:val="00806979"/>
    <w:rsid w:val="0080699F"/>
    <w:rsid w:val="00806D29"/>
    <w:rsid w:val="0080770D"/>
    <w:rsid w:val="00807D28"/>
    <w:rsid w:val="00807D5E"/>
    <w:rsid w:val="00807E1B"/>
    <w:rsid w:val="0081012C"/>
    <w:rsid w:val="00810779"/>
    <w:rsid w:val="00810C3E"/>
    <w:rsid w:val="00810DE9"/>
    <w:rsid w:val="00810EAE"/>
    <w:rsid w:val="00811036"/>
    <w:rsid w:val="00811EF6"/>
    <w:rsid w:val="008123D5"/>
    <w:rsid w:val="008124FE"/>
    <w:rsid w:val="008127B0"/>
    <w:rsid w:val="00812F87"/>
    <w:rsid w:val="008135C4"/>
    <w:rsid w:val="0081389D"/>
    <w:rsid w:val="00813CE0"/>
    <w:rsid w:val="0081433F"/>
    <w:rsid w:val="00814387"/>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35F"/>
    <w:rsid w:val="0082172C"/>
    <w:rsid w:val="00822ABC"/>
    <w:rsid w:val="0082310D"/>
    <w:rsid w:val="00823335"/>
    <w:rsid w:val="008237B2"/>
    <w:rsid w:val="00823B14"/>
    <w:rsid w:val="00823F61"/>
    <w:rsid w:val="0082449E"/>
    <w:rsid w:val="008249FF"/>
    <w:rsid w:val="008251EC"/>
    <w:rsid w:val="00825DD4"/>
    <w:rsid w:val="00826204"/>
    <w:rsid w:val="00826D90"/>
    <w:rsid w:val="00827015"/>
    <w:rsid w:val="00827109"/>
    <w:rsid w:val="00827648"/>
    <w:rsid w:val="00827A41"/>
    <w:rsid w:val="00827AF3"/>
    <w:rsid w:val="0083056F"/>
    <w:rsid w:val="008309F8"/>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8B8"/>
    <w:rsid w:val="008419A1"/>
    <w:rsid w:val="00841EB3"/>
    <w:rsid w:val="00842061"/>
    <w:rsid w:val="00842DB7"/>
    <w:rsid w:val="0084387F"/>
    <w:rsid w:val="00843AFD"/>
    <w:rsid w:val="008444F8"/>
    <w:rsid w:val="00844750"/>
    <w:rsid w:val="00845F51"/>
    <w:rsid w:val="00845F6D"/>
    <w:rsid w:val="00846106"/>
    <w:rsid w:val="008462E7"/>
    <w:rsid w:val="00846467"/>
    <w:rsid w:val="00847991"/>
    <w:rsid w:val="00847C4E"/>
    <w:rsid w:val="0085130C"/>
    <w:rsid w:val="00851B22"/>
    <w:rsid w:val="008521C5"/>
    <w:rsid w:val="00852338"/>
    <w:rsid w:val="00852E53"/>
    <w:rsid w:val="00852F3B"/>
    <w:rsid w:val="00853B2A"/>
    <w:rsid w:val="00853C45"/>
    <w:rsid w:val="00854090"/>
    <w:rsid w:val="008540E5"/>
    <w:rsid w:val="00854983"/>
    <w:rsid w:val="00854B60"/>
    <w:rsid w:val="00856301"/>
    <w:rsid w:val="00856562"/>
    <w:rsid w:val="008566E7"/>
    <w:rsid w:val="00856922"/>
    <w:rsid w:val="008569DF"/>
    <w:rsid w:val="00856E4A"/>
    <w:rsid w:val="00856FF3"/>
    <w:rsid w:val="0085722A"/>
    <w:rsid w:val="008577BE"/>
    <w:rsid w:val="00857C34"/>
    <w:rsid w:val="008600A6"/>
    <w:rsid w:val="0086018D"/>
    <w:rsid w:val="00860315"/>
    <w:rsid w:val="0086037F"/>
    <w:rsid w:val="00860C4C"/>
    <w:rsid w:val="00861B41"/>
    <w:rsid w:val="00861D65"/>
    <w:rsid w:val="00861DA1"/>
    <w:rsid w:val="00861E2E"/>
    <w:rsid w:val="00861FB6"/>
    <w:rsid w:val="008620C2"/>
    <w:rsid w:val="00862173"/>
    <w:rsid w:val="00862290"/>
    <w:rsid w:val="008626B0"/>
    <w:rsid w:val="00862988"/>
    <w:rsid w:val="00862C97"/>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1FAE"/>
    <w:rsid w:val="0087229F"/>
    <w:rsid w:val="008722B0"/>
    <w:rsid w:val="0087250F"/>
    <w:rsid w:val="008734E7"/>
    <w:rsid w:val="00873BF0"/>
    <w:rsid w:val="00874D5F"/>
    <w:rsid w:val="00874E33"/>
    <w:rsid w:val="00874FAC"/>
    <w:rsid w:val="0087504C"/>
    <w:rsid w:val="0087520D"/>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590"/>
    <w:rsid w:val="00881842"/>
    <w:rsid w:val="00881BE4"/>
    <w:rsid w:val="00881F28"/>
    <w:rsid w:val="0088261A"/>
    <w:rsid w:val="00882BB1"/>
    <w:rsid w:val="00883004"/>
    <w:rsid w:val="00883D18"/>
    <w:rsid w:val="00883ED6"/>
    <w:rsid w:val="00883F8F"/>
    <w:rsid w:val="00884255"/>
    <w:rsid w:val="0088425B"/>
    <w:rsid w:val="00884DF2"/>
    <w:rsid w:val="0088579F"/>
    <w:rsid w:val="0088599D"/>
    <w:rsid w:val="00885D5D"/>
    <w:rsid w:val="00885F46"/>
    <w:rsid w:val="00886116"/>
    <w:rsid w:val="0088651F"/>
    <w:rsid w:val="008874DB"/>
    <w:rsid w:val="00887771"/>
    <w:rsid w:val="00887C77"/>
    <w:rsid w:val="0089035C"/>
    <w:rsid w:val="008907B2"/>
    <w:rsid w:val="00890B03"/>
    <w:rsid w:val="00890BCD"/>
    <w:rsid w:val="00890F04"/>
    <w:rsid w:val="00890F2B"/>
    <w:rsid w:val="008911A2"/>
    <w:rsid w:val="00891F63"/>
    <w:rsid w:val="0089208F"/>
    <w:rsid w:val="008922DC"/>
    <w:rsid w:val="008922DF"/>
    <w:rsid w:val="00893024"/>
    <w:rsid w:val="00893B3B"/>
    <w:rsid w:val="00894304"/>
    <w:rsid w:val="0089475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3BFE"/>
    <w:rsid w:val="008A42D8"/>
    <w:rsid w:val="008A457F"/>
    <w:rsid w:val="008A53C3"/>
    <w:rsid w:val="008A59E9"/>
    <w:rsid w:val="008A631F"/>
    <w:rsid w:val="008A668F"/>
    <w:rsid w:val="008A72A4"/>
    <w:rsid w:val="008A758D"/>
    <w:rsid w:val="008A75C5"/>
    <w:rsid w:val="008A7669"/>
    <w:rsid w:val="008A7819"/>
    <w:rsid w:val="008A7BEA"/>
    <w:rsid w:val="008A7C09"/>
    <w:rsid w:val="008B004C"/>
    <w:rsid w:val="008B01A2"/>
    <w:rsid w:val="008B097E"/>
    <w:rsid w:val="008B0BC8"/>
    <w:rsid w:val="008B0C49"/>
    <w:rsid w:val="008B0CD0"/>
    <w:rsid w:val="008B0FE8"/>
    <w:rsid w:val="008B130E"/>
    <w:rsid w:val="008B1651"/>
    <w:rsid w:val="008B175A"/>
    <w:rsid w:val="008B1AF2"/>
    <w:rsid w:val="008B1EFF"/>
    <w:rsid w:val="008B21F5"/>
    <w:rsid w:val="008B269F"/>
    <w:rsid w:val="008B2A2E"/>
    <w:rsid w:val="008B2D1D"/>
    <w:rsid w:val="008B2D9B"/>
    <w:rsid w:val="008B2DEB"/>
    <w:rsid w:val="008B35ED"/>
    <w:rsid w:val="008B41EF"/>
    <w:rsid w:val="008B4230"/>
    <w:rsid w:val="008B447F"/>
    <w:rsid w:val="008B4B0D"/>
    <w:rsid w:val="008B4B33"/>
    <w:rsid w:val="008B5577"/>
    <w:rsid w:val="008B60E9"/>
    <w:rsid w:val="008B60ED"/>
    <w:rsid w:val="008B6E5C"/>
    <w:rsid w:val="008B766A"/>
    <w:rsid w:val="008B7A0E"/>
    <w:rsid w:val="008C0225"/>
    <w:rsid w:val="008C2426"/>
    <w:rsid w:val="008C2453"/>
    <w:rsid w:val="008C26B4"/>
    <w:rsid w:val="008C28BA"/>
    <w:rsid w:val="008C2C24"/>
    <w:rsid w:val="008C3240"/>
    <w:rsid w:val="008C4188"/>
    <w:rsid w:val="008C4B47"/>
    <w:rsid w:val="008C59D5"/>
    <w:rsid w:val="008C5A2F"/>
    <w:rsid w:val="008C5B10"/>
    <w:rsid w:val="008C6C7A"/>
    <w:rsid w:val="008C6F4F"/>
    <w:rsid w:val="008C71BB"/>
    <w:rsid w:val="008C74CC"/>
    <w:rsid w:val="008C7F77"/>
    <w:rsid w:val="008D02CB"/>
    <w:rsid w:val="008D0459"/>
    <w:rsid w:val="008D05D2"/>
    <w:rsid w:val="008D0828"/>
    <w:rsid w:val="008D082E"/>
    <w:rsid w:val="008D13DC"/>
    <w:rsid w:val="008D149D"/>
    <w:rsid w:val="008D1E23"/>
    <w:rsid w:val="008D2461"/>
    <w:rsid w:val="008D3208"/>
    <w:rsid w:val="008D3F21"/>
    <w:rsid w:val="008D4277"/>
    <w:rsid w:val="008D453F"/>
    <w:rsid w:val="008D508F"/>
    <w:rsid w:val="008D51A8"/>
    <w:rsid w:val="008D538D"/>
    <w:rsid w:val="008D55E6"/>
    <w:rsid w:val="008D592F"/>
    <w:rsid w:val="008D5FCD"/>
    <w:rsid w:val="008D6733"/>
    <w:rsid w:val="008D69A5"/>
    <w:rsid w:val="008D6F90"/>
    <w:rsid w:val="008D72A4"/>
    <w:rsid w:val="008D7378"/>
    <w:rsid w:val="008D7554"/>
    <w:rsid w:val="008D7615"/>
    <w:rsid w:val="008D76A0"/>
    <w:rsid w:val="008D78C3"/>
    <w:rsid w:val="008D7DEB"/>
    <w:rsid w:val="008E037E"/>
    <w:rsid w:val="008E04B5"/>
    <w:rsid w:val="008E052F"/>
    <w:rsid w:val="008E0CDD"/>
    <w:rsid w:val="008E0E89"/>
    <w:rsid w:val="008E0E8C"/>
    <w:rsid w:val="008E1217"/>
    <w:rsid w:val="008E1893"/>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774"/>
    <w:rsid w:val="008E7DB3"/>
    <w:rsid w:val="008F01AB"/>
    <w:rsid w:val="008F0460"/>
    <w:rsid w:val="008F0D27"/>
    <w:rsid w:val="008F0D74"/>
    <w:rsid w:val="008F1CF8"/>
    <w:rsid w:val="008F2201"/>
    <w:rsid w:val="008F24FA"/>
    <w:rsid w:val="008F2595"/>
    <w:rsid w:val="008F2B4B"/>
    <w:rsid w:val="008F3441"/>
    <w:rsid w:val="008F3D2D"/>
    <w:rsid w:val="008F3D7C"/>
    <w:rsid w:val="008F3DC9"/>
    <w:rsid w:val="008F4107"/>
    <w:rsid w:val="008F430B"/>
    <w:rsid w:val="008F473A"/>
    <w:rsid w:val="008F4BFE"/>
    <w:rsid w:val="008F4E3F"/>
    <w:rsid w:val="008F5184"/>
    <w:rsid w:val="008F595E"/>
    <w:rsid w:val="008F6188"/>
    <w:rsid w:val="008F6649"/>
    <w:rsid w:val="008F6CD1"/>
    <w:rsid w:val="008F7BD6"/>
    <w:rsid w:val="008F7CEF"/>
    <w:rsid w:val="009000FD"/>
    <w:rsid w:val="00900D8F"/>
    <w:rsid w:val="00900DDE"/>
    <w:rsid w:val="00900DF1"/>
    <w:rsid w:val="00901845"/>
    <w:rsid w:val="009020EE"/>
    <w:rsid w:val="009022BC"/>
    <w:rsid w:val="0090255A"/>
    <w:rsid w:val="00902734"/>
    <w:rsid w:val="00902997"/>
    <w:rsid w:val="00903281"/>
    <w:rsid w:val="009034AE"/>
    <w:rsid w:val="00903F59"/>
    <w:rsid w:val="0090411E"/>
    <w:rsid w:val="009045C7"/>
    <w:rsid w:val="0090480E"/>
    <w:rsid w:val="00904A52"/>
    <w:rsid w:val="00904A62"/>
    <w:rsid w:val="00904B6D"/>
    <w:rsid w:val="00905642"/>
    <w:rsid w:val="00905A06"/>
    <w:rsid w:val="00906100"/>
    <w:rsid w:val="00906600"/>
    <w:rsid w:val="009067B8"/>
    <w:rsid w:val="00906EED"/>
    <w:rsid w:val="00907071"/>
    <w:rsid w:val="0090715C"/>
    <w:rsid w:val="009108A7"/>
    <w:rsid w:val="00910ED6"/>
    <w:rsid w:val="009112BC"/>
    <w:rsid w:val="00911455"/>
    <w:rsid w:val="00911E1A"/>
    <w:rsid w:val="009123B9"/>
    <w:rsid w:val="00912F30"/>
    <w:rsid w:val="009132F9"/>
    <w:rsid w:val="00913F4C"/>
    <w:rsid w:val="0091404B"/>
    <w:rsid w:val="0091423A"/>
    <w:rsid w:val="00914747"/>
    <w:rsid w:val="00914A5D"/>
    <w:rsid w:val="00914F86"/>
    <w:rsid w:val="00915032"/>
    <w:rsid w:val="0091537E"/>
    <w:rsid w:val="009154BD"/>
    <w:rsid w:val="0091610F"/>
    <w:rsid w:val="009161BA"/>
    <w:rsid w:val="00916827"/>
    <w:rsid w:val="00920FE4"/>
    <w:rsid w:val="00921140"/>
    <w:rsid w:val="009216BF"/>
    <w:rsid w:val="009218D2"/>
    <w:rsid w:val="00921A74"/>
    <w:rsid w:val="00921C9F"/>
    <w:rsid w:val="00921ED5"/>
    <w:rsid w:val="00921FA1"/>
    <w:rsid w:val="009225B6"/>
    <w:rsid w:val="009225FA"/>
    <w:rsid w:val="0092286C"/>
    <w:rsid w:val="00923151"/>
    <w:rsid w:val="009236BE"/>
    <w:rsid w:val="00923ABA"/>
    <w:rsid w:val="00923C1B"/>
    <w:rsid w:val="00924108"/>
    <w:rsid w:val="0092434B"/>
    <w:rsid w:val="009247D8"/>
    <w:rsid w:val="00924F5D"/>
    <w:rsid w:val="0092507E"/>
    <w:rsid w:val="00925836"/>
    <w:rsid w:val="00925DD1"/>
    <w:rsid w:val="00925ED8"/>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A55"/>
    <w:rsid w:val="00933D61"/>
    <w:rsid w:val="00933DE4"/>
    <w:rsid w:val="00934524"/>
    <w:rsid w:val="0093457F"/>
    <w:rsid w:val="00934E24"/>
    <w:rsid w:val="009355F0"/>
    <w:rsid w:val="0093564B"/>
    <w:rsid w:val="00935B52"/>
    <w:rsid w:val="00936951"/>
    <w:rsid w:val="00936A90"/>
    <w:rsid w:val="009370A6"/>
    <w:rsid w:val="00937AC7"/>
    <w:rsid w:val="00937D15"/>
    <w:rsid w:val="00937E6F"/>
    <w:rsid w:val="009406F4"/>
    <w:rsid w:val="00940A5D"/>
    <w:rsid w:val="00940BCB"/>
    <w:rsid w:val="00940D85"/>
    <w:rsid w:val="00940DF4"/>
    <w:rsid w:val="00940FB5"/>
    <w:rsid w:val="0094148B"/>
    <w:rsid w:val="009418E6"/>
    <w:rsid w:val="00941A1C"/>
    <w:rsid w:val="00941B97"/>
    <w:rsid w:val="00941BB9"/>
    <w:rsid w:val="00942BB8"/>
    <w:rsid w:val="0094335F"/>
    <w:rsid w:val="00943D09"/>
    <w:rsid w:val="00944005"/>
    <w:rsid w:val="00944202"/>
    <w:rsid w:val="00944335"/>
    <w:rsid w:val="00944710"/>
    <w:rsid w:val="00944AF4"/>
    <w:rsid w:val="00944D54"/>
    <w:rsid w:val="009452F2"/>
    <w:rsid w:val="00945E49"/>
    <w:rsid w:val="009462D8"/>
    <w:rsid w:val="00946388"/>
    <w:rsid w:val="00946D1F"/>
    <w:rsid w:val="009479C0"/>
    <w:rsid w:val="009504B3"/>
    <w:rsid w:val="009509D7"/>
    <w:rsid w:val="00950B09"/>
    <w:rsid w:val="00950DD1"/>
    <w:rsid w:val="00951417"/>
    <w:rsid w:val="0095154C"/>
    <w:rsid w:val="009517A9"/>
    <w:rsid w:val="009518BD"/>
    <w:rsid w:val="00951995"/>
    <w:rsid w:val="00951C7E"/>
    <w:rsid w:val="00951CF6"/>
    <w:rsid w:val="0095225E"/>
    <w:rsid w:val="009529E9"/>
    <w:rsid w:val="00952ACA"/>
    <w:rsid w:val="0095321E"/>
    <w:rsid w:val="009537A7"/>
    <w:rsid w:val="00953B1F"/>
    <w:rsid w:val="009548C3"/>
    <w:rsid w:val="0095506D"/>
    <w:rsid w:val="009554EF"/>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FF8"/>
    <w:rsid w:val="0096336E"/>
    <w:rsid w:val="0096392B"/>
    <w:rsid w:val="0096397B"/>
    <w:rsid w:val="009640C7"/>
    <w:rsid w:val="009647E8"/>
    <w:rsid w:val="00964E3C"/>
    <w:rsid w:val="00964E69"/>
    <w:rsid w:val="0096504D"/>
    <w:rsid w:val="009654F0"/>
    <w:rsid w:val="009659EA"/>
    <w:rsid w:val="00965DCE"/>
    <w:rsid w:val="0096691D"/>
    <w:rsid w:val="00966EC4"/>
    <w:rsid w:val="0096766C"/>
    <w:rsid w:val="00967851"/>
    <w:rsid w:val="00967D2D"/>
    <w:rsid w:val="00970F7A"/>
    <w:rsid w:val="00970FE3"/>
    <w:rsid w:val="00971190"/>
    <w:rsid w:val="00971EC5"/>
    <w:rsid w:val="00971F6B"/>
    <w:rsid w:val="00971FCC"/>
    <w:rsid w:val="0097298A"/>
    <w:rsid w:val="00972A0B"/>
    <w:rsid w:val="00972AAB"/>
    <w:rsid w:val="00972BB7"/>
    <w:rsid w:val="00972BD7"/>
    <w:rsid w:val="00972C06"/>
    <w:rsid w:val="00972F4C"/>
    <w:rsid w:val="00972FEB"/>
    <w:rsid w:val="00972FF6"/>
    <w:rsid w:val="00973257"/>
    <w:rsid w:val="0097383E"/>
    <w:rsid w:val="009738E5"/>
    <w:rsid w:val="009739F8"/>
    <w:rsid w:val="00973F29"/>
    <w:rsid w:val="00974182"/>
    <w:rsid w:val="009744FF"/>
    <w:rsid w:val="00974520"/>
    <w:rsid w:val="00974A7B"/>
    <w:rsid w:val="00974DB0"/>
    <w:rsid w:val="00974EBD"/>
    <w:rsid w:val="009751BA"/>
    <w:rsid w:val="00975859"/>
    <w:rsid w:val="009775C2"/>
    <w:rsid w:val="00977852"/>
    <w:rsid w:val="009778AB"/>
    <w:rsid w:val="00980403"/>
    <w:rsid w:val="009804CB"/>
    <w:rsid w:val="009809DD"/>
    <w:rsid w:val="00980F14"/>
    <w:rsid w:val="0098172B"/>
    <w:rsid w:val="009817F9"/>
    <w:rsid w:val="00981818"/>
    <w:rsid w:val="0098183B"/>
    <w:rsid w:val="009822AF"/>
    <w:rsid w:val="009823A3"/>
    <w:rsid w:val="00982AB4"/>
    <w:rsid w:val="00982B3A"/>
    <w:rsid w:val="00982E67"/>
    <w:rsid w:val="00983061"/>
    <w:rsid w:val="00983223"/>
    <w:rsid w:val="009838CE"/>
    <w:rsid w:val="009839B1"/>
    <w:rsid w:val="00983C41"/>
    <w:rsid w:val="00984206"/>
    <w:rsid w:val="00984235"/>
    <w:rsid w:val="0098511E"/>
    <w:rsid w:val="009852B3"/>
    <w:rsid w:val="0098541D"/>
    <w:rsid w:val="00985CA4"/>
    <w:rsid w:val="00985CEE"/>
    <w:rsid w:val="00986956"/>
    <w:rsid w:val="009876A0"/>
    <w:rsid w:val="009879B5"/>
    <w:rsid w:val="009879F4"/>
    <w:rsid w:val="00987C29"/>
    <w:rsid w:val="009917F3"/>
    <w:rsid w:val="00991F39"/>
    <w:rsid w:val="009920F7"/>
    <w:rsid w:val="00992624"/>
    <w:rsid w:val="009927C4"/>
    <w:rsid w:val="009930C0"/>
    <w:rsid w:val="0099324C"/>
    <w:rsid w:val="00993627"/>
    <w:rsid w:val="00993658"/>
    <w:rsid w:val="0099367D"/>
    <w:rsid w:val="009936F0"/>
    <w:rsid w:val="00993796"/>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4D7"/>
    <w:rsid w:val="009A150E"/>
    <w:rsid w:val="009A16FF"/>
    <w:rsid w:val="009A1E77"/>
    <w:rsid w:val="009A20F1"/>
    <w:rsid w:val="009A2180"/>
    <w:rsid w:val="009A21A8"/>
    <w:rsid w:val="009A2317"/>
    <w:rsid w:val="009A246A"/>
    <w:rsid w:val="009A3183"/>
    <w:rsid w:val="009A37AC"/>
    <w:rsid w:val="009A3AB5"/>
    <w:rsid w:val="009A475E"/>
    <w:rsid w:val="009A516A"/>
    <w:rsid w:val="009A528E"/>
    <w:rsid w:val="009A6127"/>
    <w:rsid w:val="009A637B"/>
    <w:rsid w:val="009A6456"/>
    <w:rsid w:val="009A6BAA"/>
    <w:rsid w:val="009A6C74"/>
    <w:rsid w:val="009A7154"/>
    <w:rsid w:val="009A7231"/>
    <w:rsid w:val="009A78D1"/>
    <w:rsid w:val="009B003C"/>
    <w:rsid w:val="009B0097"/>
    <w:rsid w:val="009B0C65"/>
    <w:rsid w:val="009B3221"/>
    <w:rsid w:val="009B346F"/>
    <w:rsid w:val="009B3745"/>
    <w:rsid w:val="009B3C79"/>
    <w:rsid w:val="009B4821"/>
    <w:rsid w:val="009B4BED"/>
    <w:rsid w:val="009B4C24"/>
    <w:rsid w:val="009B5821"/>
    <w:rsid w:val="009B59B0"/>
    <w:rsid w:val="009B605A"/>
    <w:rsid w:val="009B614E"/>
    <w:rsid w:val="009B616B"/>
    <w:rsid w:val="009B68AD"/>
    <w:rsid w:val="009B6C13"/>
    <w:rsid w:val="009B6DAA"/>
    <w:rsid w:val="009B7973"/>
    <w:rsid w:val="009B7BB7"/>
    <w:rsid w:val="009B7FFA"/>
    <w:rsid w:val="009C00EF"/>
    <w:rsid w:val="009C07BC"/>
    <w:rsid w:val="009C0BC1"/>
    <w:rsid w:val="009C0DBE"/>
    <w:rsid w:val="009C10DF"/>
    <w:rsid w:val="009C1A35"/>
    <w:rsid w:val="009C1D4B"/>
    <w:rsid w:val="009C1DFE"/>
    <w:rsid w:val="009C1E0C"/>
    <w:rsid w:val="009C281C"/>
    <w:rsid w:val="009C39EA"/>
    <w:rsid w:val="009C3D88"/>
    <w:rsid w:val="009C520B"/>
    <w:rsid w:val="009C5785"/>
    <w:rsid w:val="009C5874"/>
    <w:rsid w:val="009C5EF7"/>
    <w:rsid w:val="009C5FC7"/>
    <w:rsid w:val="009C6768"/>
    <w:rsid w:val="009C6894"/>
    <w:rsid w:val="009C6B3B"/>
    <w:rsid w:val="009C6B7B"/>
    <w:rsid w:val="009C6E93"/>
    <w:rsid w:val="009C7147"/>
    <w:rsid w:val="009C7205"/>
    <w:rsid w:val="009C7F47"/>
    <w:rsid w:val="009D0361"/>
    <w:rsid w:val="009D0720"/>
    <w:rsid w:val="009D079F"/>
    <w:rsid w:val="009D0897"/>
    <w:rsid w:val="009D2118"/>
    <w:rsid w:val="009D22EA"/>
    <w:rsid w:val="009D26CB"/>
    <w:rsid w:val="009D2C43"/>
    <w:rsid w:val="009D2FE9"/>
    <w:rsid w:val="009D3CC0"/>
    <w:rsid w:val="009D3D45"/>
    <w:rsid w:val="009D4116"/>
    <w:rsid w:val="009D422C"/>
    <w:rsid w:val="009D42D8"/>
    <w:rsid w:val="009D4303"/>
    <w:rsid w:val="009D478C"/>
    <w:rsid w:val="009D49A4"/>
    <w:rsid w:val="009D4A8E"/>
    <w:rsid w:val="009D4DA3"/>
    <w:rsid w:val="009D5223"/>
    <w:rsid w:val="009D610C"/>
    <w:rsid w:val="009D62E7"/>
    <w:rsid w:val="009D6C20"/>
    <w:rsid w:val="009D75A4"/>
    <w:rsid w:val="009D7B55"/>
    <w:rsid w:val="009E11A9"/>
    <w:rsid w:val="009E176B"/>
    <w:rsid w:val="009E1B68"/>
    <w:rsid w:val="009E1E13"/>
    <w:rsid w:val="009E1F70"/>
    <w:rsid w:val="009E1FFC"/>
    <w:rsid w:val="009E27EB"/>
    <w:rsid w:val="009E2F97"/>
    <w:rsid w:val="009E3235"/>
    <w:rsid w:val="009E35B2"/>
    <w:rsid w:val="009E3790"/>
    <w:rsid w:val="009E457F"/>
    <w:rsid w:val="009E514E"/>
    <w:rsid w:val="009E53AA"/>
    <w:rsid w:val="009E53D6"/>
    <w:rsid w:val="009E5656"/>
    <w:rsid w:val="009E5AB4"/>
    <w:rsid w:val="009E605E"/>
    <w:rsid w:val="009E641D"/>
    <w:rsid w:val="009E6F6E"/>
    <w:rsid w:val="009E798E"/>
    <w:rsid w:val="009F0052"/>
    <w:rsid w:val="009F06F6"/>
    <w:rsid w:val="009F0C38"/>
    <w:rsid w:val="009F0CD1"/>
    <w:rsid w:val="009F1033"/>
    <w:rsid w:val="009F129B"/>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195B"/>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AD"/>
    <w:rsid w:val="00A13CF1"/>
    <w:rsid w:val="00A145D0"/>
    <w:rsid w:val="00A14743"/>
    <w:rsid w:val="00A14B5D"/>
    <w:rsid w:val="00A14D06"/>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4150"/>
    <w:rsid w:val="00A2470A"/>
    <w:rsid w:val="00A2481C"/>
    <w:rsid w:val="00A24C04"/>
    <w:rsid w:val="00A24CCF"/>
    <w:rsid w:val="00A2546A"/>
    <w:rsid w:val="00A25508"/>
    <w:rsid w:val="00A25A28"/>
    <w:rsid w:val="00A25B41"/>
    <w:rsid w:val="00A25D2A"/>
    <w:rsid w:val="00A261E4"/>
    <w:rsid w:val="00A26883"/>
    <w:rsid w:val="00A26C2C"/>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19"/>
    <w:rsid w:val="00A33C3D"/>
    <w:rsid w:val="00A33C9E"/>
    <w:rsid w:val="00A35735"/>
    <w:rsid w:val="00A35A0B"/>
    <w:rsid w:val="00A362CB"/>
    <w:rsid w:val="00A36694"/>
    <w:rsid w:val="00A3747D"/>
    <w:rsid w:val="00A37A59"/>
    <w:rsid w:val="00A40531"/>
    <w:rsid w:val="00A40889"/>
    <w:rsid w:val="00A40B36"/>
    <w:rsid w:val="00A41009"/>
    <w:rsid w:val="00A4115D"/>
    <w:rsid w:val="00A41179"/>
    <w:rsid w:val="00A41772"/>
    <w:rsid w:val="00A42659"/>
    <w:rsid w:val="00A42721"/>
    <w:rsid w:val="00A42897"/>
    <w:rsid w:val="00A429DE"/>
    <w:rsid w:val="00A4339C"/>
    <w:rsid w:val="00A44882"/>
    <w:rsid w:val="00A44AA5"/>
    <w:rsid w:val="00A44E28"/>
    <w:rsid w:val="00A4570E"/>
    <w:rsid w:val="00A45A3B"/>
    <w:rsid w:val="00A45DC5"/>
    <w:rsid w:val="00A46FAD"/>
    <w:rsid w:val="00A470ED"/>
    <w:rsid w:val="00A47430"/>
    <w:rsid w:val="00A4761F"/>
    <w:rsid w:val="00A47B4B"/>
    <w:rsid w:val="00A5044D"/>
    <w:rsid w:val="00A50B00"/>
    <w:rsid w:val="00A511FB"/>
    <w:rsid w:val="00A514EB"/>
    <w:rsid w:val="00A51A26"/>
    <w:rsid w:val="00A521E0"/>
    <w:rsid w:val="00A52D1E"/>
    <w:rsid w:val="00A544BF"/>
    <w:rsid w:val="00A54A90"/>
    <w:rsid w:val="00A54D16"/>
    <w:rsid w:val="00A5579B"/>
    <w:rsid w:val="00A55877"/>
    <w:rsid w:val="00A55BB7"/>
    <w:rsid w:val="00A55C2E"/>
    <w:rsid w:val="00A55CCE"/>
    <w:rsid w:val="00A55E76"/>
    <w:rsid w:val="00A5637C"/>
    <w:rsid w:val="00A56735"/>
    <w:rsid w:val="00A56C2C"/>
    <w:rsid w:val="00A570E9"/>
    <w:rsid w:val="00A57311"/>
    <w:rsid w:val="00A57C08"/>
    <w:rsid w:val="00A57F96"/>
    <w:rsid w:val="00A6098D"/>
    <w:rsid w:val="00A61828"/>
    <w:rsid w:val="00A6205E"/>
    <w:rsid w:val="00A620AA"/>
    <w:rsid w:val="00A62104"/>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E63"/>
    <w:rsid w:val="00A70A35"/>
    <w:rsid w:val="00A7141F"/>
    <w:rsid w:val="00A71A6E"/>
    <w:rsid w:val="00A71D6B"/>
    <w:rsid w:val="00A73873"/>
    <w:rsid w:val="00A744A2"/>
    <w:rsid w:val="00A745D9"/>
    <w:rsid w:val="00A74E04"/>
    <w:rsid w:val="00A74F6C"/>
    <w:rsid w:val="00A75212"/>
    <w:rsid w:val="00A7538B"/>
    <w:rsid w:val="00A7582F"/>
    <w:rsid w:val="00A75857"/>
    <w:rsid w:val="00A75920"/>
    <w:rsid w:val="00A7634B"/>
    <w:rsid w:val="00A7662C"/>
    <w:rsid w:val="00A76696"/>
    <w:rsid w:val="00A76A52"/>
    <w:rsid w:val="00A76BF2"/>
    <w:rsid w:val="00A76FC0"/>
    <w:rsid w:val="00A770A5"/>
    <w:rsid w:val="00A7735F"/>
    <w:rsid w:val="00A779EE"/>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FFF"/>
    <w:rsid w:val="00A86958"/>
    <w:rsid w:val="00A86ACD"/>
    <w:rsid w:val="00A86FEF"/>
    <w:rsid w:val="00A87482"/>
    <w:rsid w:val="00A87C98"/>
    <w:rsid w:val="00A905F1"/>
    <w:rsid w:val="00A90609"/>
    <w:rsid w:val="00A90E27"/>
    <w:rsid w:val="00A91218"/>
    <w:rsid w:val="00A91469"/>
    <w:rsid w:val="00A9164F"/>
    <w:rsid w:val="00A9171E"/>
    <w:rsid w:val="00A91912"/>
    <w:rsid w:val="00A91F3E"/>
    <w:rsid w:val="00A930F9"/>
    <w:rsid w:val="00A934FE"/>
    <w:rsid w:val="00A93715"/>
    <w:rsid w:val="00A9399B"/>
    <w:rsid w:val="00A939D3"/>
    <w:rsid w:val="00A93BDA"/>
    <w:rsid w:val="00A93E41"/>
    <w:rsid w:val="00A94A70"/>
    <w:rsid w:val="00A9505F"/>
    <w:rsid w:val="00A9526D"/>
    <w:rsid w:val="00A95A3E"/>
    <w:rsid w:val="00A96058"/>
    <w:rsid w:val="00A96782"/>
    <w:rsid w:val="00A96801"/>
    <w:rsid w:val="00A9692B"/>
    <w:rsid w:val="00A96D7E"/>
    <w:rsid w:val="00A9727C"/>
    <w:rsid w:val="00A97666"/>
    <w:rsid w:val="00A97B26"/>
    <w:rsid w:val="00A97B8C"/>
    <w:rsid w:val="00A97BDB"/>
    <w:rsid w:val="00A97E7B"/>
    <w:rsid w:val="00AA0003"/>
    <w:rsid w:val="00AA158B"/>
    <w:rsid w:val="00AA1D12"/>
    <w:rsid w:val="00AA1EEC"/>
    <w:rsid w:val="00AA210C"/>
    <w:rsid w:val="00AA29F2"/>
    <w:rsid w:val="00AA2CD8"/>
    <w:rsid w:val="00AA2D01"/>
    <w:rsid w:val="00AA2E9B"/>
    <w:rsid w:val="00AA30A2"/>
    <w:rsid w:val="00AA31AC"/>
    <w:rsid w:val="00AA34E4"/>
    <w:rsid w:val="00AA3927"/>
    <w:rsid w:val="00AA3B44"/>
    <w:rsid w:val="00AA3FF1"/>
    <w:rsid w:val="00AA461D"/>
    <w:rsid w:val="00AA4757"/>
    <w:rsid w:val="00AA4B1B"/>
    <w:rsid w:val="00AA5584"/>
    <w:rsid w:val="00AA6026"/>
    <w:rsid w:val="00AA6206"/>
    <w:rsid w:val="00AA630A"/>
    <w:rsid w:val="00AA6784"/>
    <w:rsid w:val="00AA69D1"/>
    <w:rsid w:val="00AA69EF"/>
    <w:rsid w:val="00AA6B64"/>
    <w:rsid w:val="00AA6F9A"/>
    <w:rsid w:val="00AA701A"/>
    <w:rsid w:val="00AA7AB0"/>
    <w:rsid w:val="00AA7C4F"/>
    <w:rsid w:val="00AB001C"/>
    <w:rsid w:val="00AB02C8"/>
    <w:rsid w:val="00AB06B8"/>
    <w:rsid w:val="00AB0ADE"/>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4A59"/>
    <w:rsid w:val="00AB513E"/>
    <w:rsid w:val="00AB53BA"/>
    <w:rsid w:val="00AB57AD"/>
    <w:rsid w:val="00AB583A"/>
    <w:rsid w:val="00AB642C"/>
    <w:rsid w:val="00AB7134"/>
    <w:rsid w:val="00AB76D5"/>
    <w:rsid w:val="00AB7787"/>
    <w:rsid w:val="00AB78AC"/>
    <w:rsid w:val="00AC04EA"/>
    <w:rsid w:val="00AC1191"/>
    <w:rsid w:val="00AC11F8"/>
    <w:rsid w:val="00AC1281"/>
    <w:rsid w:val="00AC2D4E"/>
    <w:rsid w:val="00AC3084"/>
    <w:rsid w:val="00AC3431"/>
    <w:rsid w:val="00AC371F"/>
    <w:rsid w:val="00AC38E9"/>
    <w:rsid w:val="00AC45D6"/>
    <w:rsid w:val="00AC4C75"/>
    <w:rsid w:val="00AC4D53"/>
    <w:rsid w:val="00AC4E2E"/>
    <w:rsid w:val="00AC5A3B"/>
    <w:rsid w:val="00AC61B3"/>
    <w:rsid w:val="00AC63F4"/>
    <w:rsid w:val="00AC6521"/>
    <w:rsid w:val="00AC690A"/>
    <w:rsid w:val="00AC6D0A"/>
    <w:rsid w:val="00AD12BD"/>
    <w:rsid w:val="00AD163D"/>
    <w:rsid w:val="00AD1740"/>
    <w:rsid w:val="00AD1DFE"/>
    <w:rsid w:val="00AD1F06"/>
    <w:rsid w:val="00AD1FFB"/>
    <w:rsid w:val="00AD220B"/>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6C3"/>
    <w:rsid w:val="00AD7927"/>
    <w:rsid w:val="00AE0D23"/>
    <w:rsid w:val="00AE0E9E"/>
    <w:rsid w:val="00AE1418"/>
    <w:rsid w:val="00AE14B7"/>
    <w:rsid w:val="00AE2205"/>
    <w:rsid w:val="00AE232B"/>
    <w:rsid w:val="00AE2BFE"/>
    <w:rsid w:val="00AE3004"/>
    <w:rsid w:val="00AE3CE1"/>
    <w:rsid w:val="00AE3D52"/>
    <w:rsid w:val="00AE4557"/>
    <w:rsid w:val="00AE4A1F"/>
    <w:rsid w:val="00AE4B5C"/>
    <w:rsid w:val="00AE4C51"/>
    <w:rsid w:val="00AE4C55"/>
    <w:rsid w:val="00AE4F01"/>
    <w:rsid w:val="00AE50CD"/>
    <w:rsid w:val="00AE552C"/>
    <w:rsid w:val="00AE567B"/>
    <w:rsid w:val="00AE5749"/>
    <w:rsid w:val="00AE5790"/>
    <w:rsid w:val="00AE5E95"/>
    <w:rsid w:val="00AE6433"/>
    <w:rsid w:val="00AE646D"/>
    <w:rsid w:val="00AE6584"/>
    <w:rsid w:val="00AE69BD"/>
    <w:rsid w:val="00AE6D12"/>
    <w:rsid w:val="00AE6EEB"/>
    <w:rsid w:val="00AE723D"/>
    <w:rsid w:val="00AE7992"/>
    <w:rsid w:val="00AE7E42"/>
    <w:rsid w:val="00AF0801"/>
    <w:rsid w:val="00AF0EC5"/>
    <w:rsid w:val="00AF1414"/>
    <w:rsid w:val="00AF28B0"/>
    <w:rsid w:val="00AF2DED"/>
    <w:rsid w:val="00AF322C"/>
    <w:rsid w:val="00AF3C80"/>
    <w:rsid w:val="00AF3C8C"/>
    <w:rsid w:val="00AF41FC"/>
    <w:rsid w:val="00AF457C"/>
    <w:rsid w:val="00AF4648"/>
    <w:rsid w:val="00AF5021"/>
    <w:rsid w:val="00AF5363"/>
    <w:rsid w:val="00AF5DD8"/>
    <w:rsid w:val="00AF5F78"/>
    <w:rsid w:val="00AF630B"/>
    <w:rsid w:val="00AF63A9"/>
    <w:rsid w:val="00AF6591"/>
    <w:rsid w:val="00AF66F1"/>
    <w:rsid w:val="00AF6AE3"/>
    <w:rsid w:val="00AF6B1B"/>
    <w:rsid w:val="00AF738A"/>
    <w:rsid w:val="00AF76A9"/>
    <w:rsid w:val="00AF7D63"/>
    <w:rsid w:val="00AF7F09"/>
    <w:rsid w:val="00B002BA"/>
    <w:rsid w:val="00B00306"/>
    <w:rsid w:val="00B00D62"/>
    <w:rsid w:val="00B010D3"/>
    <w:rsid w:val="00B01A7A"/>
    <w:rsid w:val="00B01CC2"/>
    <w:rsid w:val="00B01F0D"/>
    <w:rsid w:val="00B02014"/>
    <w:rsid w:val="00B0226B"/>
    <w:rsid w:val="00B0226D"/>
    <w:rsid w:val="00B023FC"/>
    <w:rsid w:val="00B027C8"/>
    <w:rsid w:val="00B02A4C"/>
    <w:rsid w:val="00B03101"/>
    <w:rsid w:val="00B039CE"/>
    <w:rsid w:val="00B03D26"/>
    <w:rsid w:val="00B04D36"/>
    <w:rsid w:val="00B04F11"/>
    <w:rsid w:val="00B04FBC"/>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5BDB"/>
    <w:rsid w:val="00B167A6"/>
    <w:rsid w:val="00B16B5F"/>
    <w:rsid w:val="00B1736C"/>
    <w:rsid w:val="00B17744"/>
    <w:rsid w:val="00B20057"/>
    <w:rsid w:val="00B2043A"/>
    <w:rsid w:val="00B2068B"/>
    <w:rsid w:val="00B20E2B"/>
    <w:rsid w:val="00B21016"/>
    <w:rsid w:val="00B215F9"/>
    <w:rsid w:val="00B21CA7"/>
    <w:rsid w:val="00B21D72"/>
    <w:rsid w:val="00B21D85"/>
    <w:rsid w:val="00B21DF9"/>
    <w:rsid w:val="00B233A9"/>
    <w:rsid w:val="00B23992"/>
    <w:rsid w:val="00B239CC"/>
    <w:rsid w:val="00B24F49"/>
    <w:rsid w:val="00B254EC"/>
    <w:rsid w:val="00B25585"/>
    <w:rsid w:val="00B25A70"/>
    <w:rsid w:val="00B25BD8"/>
    <w:rsid w:val="00B25E1D"/>
    <w:rsid w:val="00B25E53"/>
    <w:rsid w:val="00B25F9A"/>
    <w:rsid w:val="00B2613A"/>
    <w:rsid w:val="00B269CE"/>
    <w:rsid w:val="00B26A97"/>
    <w:rsid w:val="00B2757B"/>
    <w:rsid w:val="00B27D54"/>
    <w:rsid w:val="00B305C0"/>
    <w:rsid w:val="00B31E5F"/>
    <w:rsid w:val="00B323C2"/>
    <w:rsid w:val="00B32607"/>
    <w:rsid w:val="00B326BE"/>
    <w:rsid w:val="00B32821"/>
    <w:rsid w:val="00B32CE3"/>
    <w:rsid w:val="00B33595"/>
    <w:rsid w:val="00B3396B"/>
    <w:rsid w:val="00B33F98"/>
    <w:rsid w:val="00B34886"/>
    <w:rsid w:val="00B3488B"/>
    <w:rsid w:val="00B3511C"/>
    <w:rsid w:val="00B3539A"/>
    <w:rsid w:val="00B35CB3"/>
    <w:rsid w:val="00B35F8E"/>
    <w:rsid w:val="00B366EB"/>
    <w:rsid w:val="00B37121"/>
    <w:rsid w:val="00B4003E"/>
    <w:rsid w:val="00B40292"/>
    <w:rsid w:val="00B406B2"/>
    <w:rsid w:val="00B40D73"/>
    <w:rsid w:val="00B40ED7"/>
    <w:rsid w:val="00B411A3"/>
    <w:rsid w:val="00B412CB"/>
    <w:rsid w:val="00B41351"/>
    <w:rsid w:val="00B415EF"/>
    <w:rsid w:val="00B41B34"/>
    <w:rsid w:val="00B427E4"/>
    <w:rsid w:val="00B42879"/>
    <w:rsid w:val="00B42B9A"/>
    <w:rsid w:val="00B42DBC"/>
    <w:rsid w:val="00B430D3"/>
    <w:rsid w:val="00B432D4"/>
    <w:rsid w:val="00B437BD"/>
    <w:rsid w:val="00B43985"/>
    <w:rsid w:val="00B439FA"/>
    <w:rsid w:val="00B43D4D"/>
    <w:rsid w:val="00B440CF"/>
    <w:rsid w:val="00B443C5"/>
    <w:rsid w:val="00B4485B"/>
    <w:rsid w:val="00B45377"/>
    <w:rsid w:val="00B453A9"/>
    <w:rsid w:val="00B45A61"/>
    <w:rsid w:val="00B462D6"/>
    <w:rsid w:val="00B46BBB"/>
    <w:rsid w:val="00B47784"/>
    <w:rsid w:val="00B4783F"/>
    <w:rsid w:val="00B47A53"/>
    <w:rsid w:val="00B47CEF"/>
    <w:rsid w:val="00B502A0"/>
    <w:rsid w:val="00B504F7"/>
    <w:rsid w:val="00B51420"/>
    <w:rsid w:val="00B51526"/>
    <w:rsid w:val="00B51A40"/>
    <w:rsid w:val="00B52559"/>
    <w:rsid w:val="00B52646"/>
    <w:rsid w:val="00B529F2"/>
    <w:rsid w:val="00B52AAD"/>
    <w:rsid w:val="00B53A28"/>
    <w:rsid w:val="00B53EF5"/>
    <w:rsid w:val="00B5428C"/>
    <w:rsid w:val="00B5475E"/>
    <w:rsid w:val="00B54989"/>
    <w:rsid w:val="00B553CF"/>
    <w:rsid w:val="00B555B8"/>
    <w:rsid w:val="00B55ACA"/>
    <w:rsid w:val="00B5612F"/>
    <w:rsid w:val="00B5614D"/>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CD9"/>
    <w:rsid w:val="00B65D1C"/>
    <w:rsid w:val="00B65F33"/>
    <w:rsid w:val="00B664EC"/>
    <w:rsid w:val="00B66801"/>
    <w:rsid w:val="00B670D4"/>
    <w:rsid w:val="00B67351"/>
    <w:rsid w:val="00B6796C"/>
    <w:rsid w:val="00B67B2B"/>
    <w:rsid w:val="00B70333"/>
    <w:rsid w:val="00B70A49"/>
    <w:rsid w:val="00B70EDB"/>
    <w:rsid w:val="00B710DC"/>
    <w:rsid w:val="00B71A5D"/>
    <w:rsid w:val="00B72184"/>
    <w:rsid w:val="00B721F0"/>
    <w:rsid w:val="00B7270C"/>
    <w:rsid w:val="00B7273B"/>
    <w:rsid w:val="00B727B8"/>
    <w:rsid w:val="00B73259"/>
    <w:rsid w:val="00B73453"/>
    <w:rsid w:val="00B737C7"/>
    <w:rsid w:val="00B741DB"/>
    <w:rsid w:val="00B74A0D"/>
    <w:rsid w:val="00B74EC0"/>
    <w:rsid w:val="00B75667"/>
    <w:rsid w:val="00B76727"/>
    <w:rsid w:val="00B77062"/>
    <w:rsid w:val="00B7709F"/>
    <w:rsid w:val="00B774CC"/>
    <w:rsid w:val="00B77D8A"/>
    <w:rsid w:val="00B8053A"/>
    <w:rsid w:val="00B8053B"/>
    <w:rsid w:val="00B80795"/>
    <w:rsid w:val="00B80F5B"/>
    <w:rsid w:val="00B81110"/>
    <w:rsid w:val="00B8138F"/>
    <w:rsid w:val="00B81578"/>
    <w:rsid w:val="00B81684"/>
    <w:rsid w:val="00B817F4"/>
    <w:rsid w:val="00B8206A"/>
    <w:rsid w:val="00B821AB"/>
    <w:rsid w:val="00B82A44"/>
    <w:rsid w:val="00B82F5F"/>
    <w:rsid w:val="00B830F7"/>
    <w:rsid w:val="00B8321E"/>
    <w:rsid w:val="00B83AC3"/>
    <w:rsid w:val="00B83DF6"/>
    <w:rsid w:val="00B8408E"/>
    <w:rsid w:val="00B849C7"/>
    <w:rsid w:val="00B84A21"/>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3B55"/>
    <w:rsid w:val="00B93C36"/>
    <w:rsid w:val="00B94054"/>
    <w:rsid w:val="00B94253"/>
    <w:rsid w:val="00B9436E"/>
    <w:rsid w:val="00B950E8"/>
    <w:rsid w:val="00B95242"/>
    <w:rsid w:val="00B954FC"/>
    <w:rsid w:val="00B95A04"/>
    <w:rsid w:val="00B95C49"/>
    <w:rsid w:val="00B95EEF"/>
    <w:rsid w:val="00B96228"/>
    <w:rsid w:val="00B96313"/>
    <w:rsid w:val="00B96ABF"/>
    <w:rsid w:val="00B96CBF"/>
    <w:rsid w:val="00B96CF0"/>
    <w:rsid w:val="00B96DA2"/>
    <w:rsid w:val="00B977E6"/>
    <w:rsid w:val="00B97B85"/>
    <w:rsid w:val="00BA067F"/>
    <w:rsid w:val="00BA13E0"/>
    <w:rsid w:val="00BA1598"/>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8F3"/>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2E27"/>
    <w:rsid w:val="00BB3355"/>
    <w:rsid w:val="00BB365A"/>
    <w:rsid w:val="00BB3F4C"/>
    <w:rsid w:val="00BB3F8F"/>
    <w:rsid w:val="00BB424D"/>
    <w:rsid w:val="00BB43BF"/>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4DEC"/>
    <w:rsid w:val="00BC5CE2"/>
    <w:rsid w:val="00BC690C"/>
    <w:rsid w:val="00BC70D5"/>
    <w:rsid w:val="00BC71C5"/>
    <w:rsid w:val="00BC7659"/>
    <w:rsid w:val="00BC77C9"/>
    <w:rsid w:val="00BC7A42"/>
    <w:rsid w:val="00BD013E"/>
    <w:rsid w:val="00BD033B"/>
    <w:rsid w:val="00BD082C"/>
    <w:rsid w:val="00BD0FC4"/>
    <w:rsid w:val="00BD140B"/>
    <w:rsid w:val="00BD1B58"/>
    <w:rsid w:val="00BD238C"/>
    <w:rsid w:val="00BD2A08"/>
    <w:rsid w:val="00BD2E43"/>
    <w:rsid w:val="00BD2F55"/>
    <w:rsid w:val="00BD3837"/>
    <w:rsid w:val="00BD386B"/>
    <w:rsid w:val="00BD3C69"/>
    <w:rsid w:val="00BD3D7A"/>
    <w:rsid w:val="00BD4C5D"/>
    <w:rsid w:val="00BD4D1E"/>
    <w:rsid w:val="00BD5A26"/>
    <w:rsid w:val="00BD5FA4"/>
    <w:rsid w:val="00BD6509"/>
    <w:rsid w:val="00BD689C"/>
    <w:rsid w:val="00BD6A22"/>
    <w:rsid w:val="00BD7864"/>
    <w:rsid w:val="00BD7A82"/>
    <w:rsid w:val="00BD7F9E"/>
    <w:rsid w:val="00BE072F"/>
    <w:rsid w:val="00BE0E03"/>
    <w:rsid w:val="00BE13B8"/>
    <w:rsid w:val="00BE16C6"/>
    <w:rsid w:val="00BE1959"/>
    <w:rsid w:val="00BE197A"/>
    <w:rsid w:val="00BE1A06"/>
    <w:rsid w:val="00BE269D"/>
    <w:rsid w:val="00BE28FE"/>
    <w:rsid w:val="00BE3062"/>
    <w:rsid w:val="00BE312F"/>
    <w:rsid w:val="00BE3EA0"/>
    <w:rsid w:val="00BE403F"/>
    <w:rsid w:val="00BE475F"/>
    <w:rsid w:val="00BE5519"/>
    <w:rsid w:val="00BE57B1"/>
    <w:rsid w:val="00BE5813"/>
    <w:rsid w:val="00BE65B3"/>
    <w:rsid w:val="00BE772D"/>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5DF"/>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3E9"/>
    <w:rsid w:val="00C057E0"/>
    <w:rsid w:val="00C05863"/>
    <w:rsid w:val="00C05B78"/>
    <w:rsid w:val="00C05C20"/>
    <w:rsid w:val="00C06066"/>
    <w:rsid w:val="00C0648A"/>
    <w:rsid w:val="00C067A4"/>
    <w:rsid w:val="00C06BE9"/>
    <w:rsid w:val="00C079D1"/>
    <w:rsid w:val="00C07A6C"/>
    <w:rsid w:val="00C07AE3"/>
    <w:rsid w:val="00C07AE4"/>
    <w:rsid w:val="00C07D3E"/>
    <w:rsid w:val="00C10599"/>
    <w:rsid w:val="00C106DF"/>
    <w:rsid w:val="00C1114F"/>
    <w:rsid w:val="00C11183"/>
    <w:rsid w:val="00C11197"/>
    <w:rsid w:val="00C11C33"/>
    <w:rsid w:val="00C11C73"/>
    <w:rsid w:val="00C11FE5"/>
    <w:rsid w:val="00C11FF6"/>
    <w:rsid w:val="00C12201"/>
    <w:rsid w:val="00C1286D"/>
    <w:rsid w:val="00C12EB5"/>
    <w:rsid w:val="00C13504"/>
    <w:rsid w:val="00C13C8A"/>
    <w:rsid w:val="00C13F22"/>
    <w:rsid w:val="00C13F33"/>
    <w:rsid w:val="00C140FE"/>
    <w:rsid w:val="00C15135"/>
    <w:rsid w:val="00C15556"/>
    <w:rsid w:val="00C1587E"/>
    <w:rsid w:val="00C15888"/>
    <w:rsid w:val="00C159ED"/>
    <w:rsid w:val="00C1662C"/>
    <w:rsid w:val="00C16EBF"/>
    <w:rsid w:val="00C17099"/>
    <w:rsid w:val="00C1733B"/>
    <w:rsid w:val="00C1741D"/>
    <w:rsid w:val="00C174EC"/>
    <w:rsid w:val="00C17593"/>
    <w:rsid w:val="00C17D7E"/>
    <w:rsid w:val="00C17D89"/>
    <w:rsid w:val="00C202D5"/>
    <w:rsid w:val="00C2068D"/>
    <w:rsid w:val="00C206C4"/>
    <w:rsid w:val="00C206EC"/>
    <w:rsid w:val="00C20926"/>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C9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F1"/>
    <w:rsid w:val="00C34C05"/>
    <w:rsid w:val="00C3566B"/>
    <w:rsid w:val="00C35A42"/>
    <w:rsid w:val="00C35B23"/>
    <w:rsid w:val="00C35D4F"/>
    <w:rsid w:val="00C36BCD"/>
    <w:rsid w:val="00C36DAD"/>
    <w:rsid w:val="00C37050"/>
    <w:rsid w:val="00C37493"/>
    <w:rsid w:val="00C37F07"/>
    <w:rsid w:val="00C37F85"/>
    <w:rsid w:val="00C37F8D"/>
    <w:rsid w:val="00C4018E"/>
    <w:rsid w:val="00C404D5"/>
    <w:rsid w:val="00C406BF"/>
    <w:rsid w:val="00C40B7D"/>
    <w:rsid w:val="00C42130"/>
    <w:rsid w:val="00C42784"/>
    <w:rsid w:val="00C429E1"/>
    <w:rsid w:val="00C42AE9"/>
    <w:rsid w:val="00C42D1C"/>
    <w:rsid w:val="00C439F0"/>
    <w:rsid w:val="00C43CE7"/>
    <w:rsid w:val="00C44189"/>
    <w:rsid w:val="00C44541"/>
    <w:rsid w:val="00C4464F"/>
    <w:rsid w:val="00C447FB"/>
    <w:rsid w:val="00C44ADA"/>
    <w:rsid w:val="00C45A9C"/>
    <w:rsid w:val="00C46A0F"/>
    <w:rsid w:val="00C46B53"/>
    <w:rsid w:val="00C46F8D"/>
    <w:rsid w:val="00C470AA"/>
    <w:rsid w:val="00C476FE"/>
    <w:rsid w:val="00C47AE8"/>
    <w:rsid w:val="00C50524"/>
    <w:rsid w:val="00C508B7"/>
    <w:rsid w:val="00C51D11"/>
    <w:rsid w:val="00C5257E"/>
    <w:rsid w:val="00C52E55"/>
    <w:rsid w:val="00C531B4"/>
    <w:rsid w:val="00C532F9"/>
    <w:rsid w:val="00C53E22"/>
    <w:rsid w:val="00C54C62"/>
    <w:rsid w:val="00C55ADC"/>
    <w:rsid w:val="00C5638E"/>
    <w:rsid w:val="00C566F0"/>
    <w:rsid w:val="00C56918"/>
    <w:rsid w:val="00C569CA"/>
    <w:rsid w:val="00C5707E"/>
    <w:rsid w:val="00C575F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13B"/>
    <w:rsid w:val="00C67231"/>
    <w:rsid w:val="00C7040D"/>
    <w:rsid w:val="00C70B8C"/>
    <w:rsid w:val="00C71468"/>
    <w:rsid w:val="00C723AF"/>
    <w:rsid w:val="00C72518"/>
    <w:rsid w:val="00C72EF5"/>
    <w:rsid w:val="00C732C5"/>
    <w:rsid w:val="00C7357D"/>
    <w:rsid w:val="00C73671"/>
    <w:rsid w:val="00C740FD"/>
    <w:rsid w:val="00C74157"/>
    <w:rsid w:val="00C7448E"/>
    <w:rsid w:val="00C748E2"/>
    <w:rsid w:val="00C75004"/>
    <w:rsid w:val="00C755E8"/>
    <w:rsid w:val="00C7573E"/>
    <w:rsid w:val="00C75970"/>
    <w:rsid w:val="00C75AC4"/>
    <w:rsid w:val="00C75B22"/>
    <w:rsid w:val="00C75C9D"/>
    <w:rsid w:val="00C76A56"/>
    <w:rsid w:val="00C76A6B"/>
    <w:rsid w:val="00C7731D"/>
    <w:rsid w:val="00C7799E"/>
    <w:rsid w:val="00C77A6E"/>
    <w:rsid w:val="00C77DF7"/>
    <w:rsid w:val="00C80547"/>
    <w:rsid w:val="00C815F8"/>
    <w:rsid w:val="00C8198E"/>
    <w:rsid w:val="00C81B30"/>
    <w:rsid w:val="00C82141"/>
    <w:rsid w:val="00C82387"/>
    <w:rsid w:val="00C8534D"/>
    <w:rsid w:val="00C85F43"/>
    <w:rsid w:val="00C85FB1"/>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2E6"/>
    <w:rsid w:val="00C92352"/>
    <w:rsid w:val="00C92C2A"/>
    <w:rsid w:val="00C9318C"/>
    <w:rsid w:val="00C93297"/>
    <w:rsid w:val="00C945EC"/>
    <w:rsid w:val="00C94C81"/>
    <w:rsid w:val="00C94D84"/>
    <w:rsid w:val="00C94E45"/>
    <w:rsid w:val="00C95300"/>
    <w:rsid w:val="00C95548"/>
    <w:rsid w:val="00C95730"/>
    <w:rsid w:val="00C95962"/>
    <w:rsid w:val="00C95CD4"/>
    <w:rsid w:val="00C96FE0"/>
    <w:rsid w:val="00C97AF1"/>
    <w:rsid w:val="00CA09AA"/>
    <w:rsid w:val="00CA0BAF"/>
    <w:rsid w:val="00CA0CA6"/>
    <w:rsid w:val="00CA114D"/>
    <w:rsid w:val="00CA1225"/>
    <w:rsid w:val="00CA18D2"/>
    <w:rsid w:val="00CA2919"/>
    <w:rsid w:val="00CA2C56"/>
    <w:rsid w:val="00CA4A3F"/>
    <w:rsid w:val="00CA4C14"/>
    <w:rsid w:val="00CA4FE7"/>
    <w:rsid w:val="00CA5104"/>
    <w:rsid w:val="00CA51A0"/>
    <w:rsid w:val="00CA521E"/>
    <w:rsid w:val="00CA5451"/>
    <w:rsid w:val="00CA5702"/>
    <w:rsid w:val="00CA6164"/>
    <w:rsid w:val="00CA63DA"/>
    <w:rsid w:val="00CA73B2"/>
    <w:rsid w:val="00CA74E8"/>
    <w:rsid w:val="00CA75A8"/>
    <w:rsid w:val="00CB047F"/>
    <w:rsid w:val="00CB0C2A"/>
    <w:rsid w:val="00CB11BD"/>
    <w:rsid w:val="00CB1368"/>
    <w:rsid w:val="00CB1F2A"/>
    <w:rsid w:val="00CB2836"/>
    <w:rsid w:val="00CB2B6C"/>
    <w:rsid w:val="00CB2E63"/>
    <w:rsid w:val="00CB480A"/>
    <w:rsid w:val="00CB4FA5"/>
    <w:rsid w:val="00CB558B"/>
    <w:rsid w:val="00CB58DD"/>
    <w:rsid w:val="00CB5A9F"/>
    <w:rsid w:val="00CB5DAA"/>
    <w:rsid w:val="00CB5EF8"/>
    <w:rsid w:val="00CB6343"/>
    <w:rsid w:val="00CB68B3"/>
    <w:rsid w:val="00CB6F9E"/>
    <w:rsid w:val="00CB7648"/>
    <w:rsid w:val="00CB7B6B"/>
    <w:rsid w:val="00CC009C"/>
    <w:rsid w:val="00CC00B7"/>
    <w:rsid w:val="00CC034B"/>
    <w:rsid w:val="00CC0AA7"/>
    <w:rsid w:val="00CC0D3B"/>
    <w:rsid w:val="00CC0E56"/>
    <w:rsid w:val="00CC169E"/>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5FF5"/>
    <w:rsid w:val="00CC606C"/>
    <w:rsid w:val="00CC6B0F"/>
    <w:rsid w:val="00CC6C99"/>
    <w:rsid w:val="00CC70A1"/>
    <w:rsid w:val="00CC728B"/>
    <w:rsid w:val="00CC7356"/>
    <w:rsid w:val="00CC74D5"/>
    <w:rsid w:val="00CC7A6D"/>
    <w:rsid w:val="00CC7BD9"/>
    <w:rsid w:val="00CC7DF5"/>
    <w:rsid w:val="00CD04B6"/>
    <w:rsid w:val="00CD04FE"/>
    <w:rsid w:val="00CD0659"/>
    <w:rsid w:val="00CD0740"/>
    <w:rsid w:val="00CD0768"/>
    <w:rsid w:val="00CD14CB"/>
    <w:rsid w:val="00CD16ED"/>
    <w:rsid w:val="00CD179D"/>
    <w:rsid w:val="00CD1B27"/>
    <w:rsid w:val="00CD1E74"/>
    <w:rsid w:val="00CD223B"/>
    <w:rsid w:val="00CD2585"/>
    <w:rsid w:val="00CD25A6"/>
    <w:rsid w:val="00CD283A"/>
    <w:rsid w:val="00CD309B"/>
    <w:rsid w:val="00CD3122"/>
    <w:rsid w:val="00CD325D"/>
    <w:rsid w:val="00CD3D0C"/>
    <w:rsid w:val="00CD3E10"/>
    <w:rsid w:val="00CD3F09"/>
    <w:rsid w:val="00CD3FAF"/>
    <w:rsid w:val="00CD492B"/>
    <w:rsid w:val="00CD4AD8"/>
    <w:rsid w:val="00CD4EA6"/>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228"/>
    <w:rsid w:val="00CE76BD"/>
    <w:rsid w:val="00CE79BC"/>
    <w:rsid w:val="00CF02AC"/>
    <w:rsid w:val="00CF057C"/>
    <w:rsid w:val="00CF06E6"/>
    <w:rsid w:val="00CF18AB"/>
    <w:rsid w:val="00CF1AA6"/>
    <w:rsid w:val="00CF204A"/>
    <w:rsid w:val="00CF20C8"/>
    <w:rsid w:val="00CF233B"/>
    <w:rsid w:val="00CF23D5"/>
    <w:rsid w:val="00CF2639"/>
    <w:rsid w:val="00CF277A"/>
    <w:rsid w:val="00CF2FBF"/>
    <w:rsid w:val="00CF33BA"/>
    <w:rsid w:val="00CF3F01"/>
    <w:rsid w:val="00CF46E1"/>
    <w:rsid w:val="00CF50A9"/>
    <w:rsid w:val="00CF56EE"/>
    <w:rsid w:val="00CF61A3"/>
    <w:rsid w:val="00CF66DE"/>
    <w:rsid w:val="00CF6848"/>
    <w:rsid w:val="00CF6AF3"/>
    <w:rsid w:val="00CF6C9A"/>
    <w:rsid w:val="00CF6F64"/>
    <w:rsid w:val="00CF72F3"/>
    <w:rsid w:val="00CF7CCF"/>
    <w:rsid w:val="00D0008C"/>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421B"/>
    <w:rsid w:val="00D14374"/>
    <w:rsid w:val="00D15D9D"/>
    <w:rsid w:val="00D1624D"/>
    <w:rsid w:val="00D16BA8"/>
    <w:rsid w:val="00D174E5"/>
    <w:rsid w:val="00D17F37"/>
    <w:rsid w:val="00D20171"/>
    <w:rsid w:val="00D202D3"/>
    <w:rsid w:val="00D20A27"/>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9E8"/>
    <w:rsid w:val="00D27F01"/>
    <w:rsid w:val="00D309B1"/>
    <w:rsid w:val="00D30C46"/>
    <w:rsid w:val="00D30FC7"/>
    <w:rsid w:val="00D31628"/>
    <w:rsid w:val="00D31B9F"/>
    <w:rsid w:val="00D31BEA"/>
    <w:rsid w:val="00D32B6E"/>
    <w:rsid w:val="00D33313"/>
    <w:rsid w:val="00D33410"/>
    <w:rsid w:val="00D33AB3"/>
    <w:rsid w:val="00D33AFC"/>
    <w:rsid w:val="00D3410B"/>
    <w:rsid w:val="00D344C9"/>
    <w:rsid w:val="00D34AED"/>
    <w:rsid w:val="00D353FF"/>
    <w:rsid w:val="00D3609F"/>
    <w:rsid w:val="00D3610A"/>
    <w:rsid w:val="00D3646C"/>
    <w:rsid w:val="00D3668C"/>
    <w:rsid w:val="00D369EA"/>
    <w:rsid w:val="00D36A3B"/>
    <w:rsid w:val="00D36C8E"/>
    <w:rsid w:val="00D37C2D"/>
    <w:rsid w:val="00D404CE"/>
    <w:rsid w:val="00D40E25"/>
    <w:rsid w:val="00D40E78"/>
    <w:rsid w:val="00D41009"/>
    <w:rsid w:val="00D41901"/>
    <w:rsid w:val="00D41CD0"/>
    <w:rsid w:val="00D421D9"/>
    <w:rsid w:val="00D422E4"/>
    <w:rsid w:val="00D42608"/>
    <w:rsid w:val="00D429DA"/>
    <w:rsid w:val="00D42B71"/>
    <w:rsid w:val="00D435FC"/>
    <w:rsid w:val="00D43888"/>
    <w:rsid w:val="00D43EC7"/>
    <w:rsid w:val="00D440D2"/>
    <w:rsid w:val="00D4429F"/>
    <w:rsid w:val="00D44336"/>
    <w:rsid w:val="00D448BD"/>
    <w:rsid w:val="00D44A5C"/>
    <w:rsid w:val="00D45581"/>
    <w:rsid w:val="00D45C69"/>
    <w:rsid w:val="00D466E5"/>
    <w:rsid w:val="00D467C7"/>
    <w:rsid w:val="00D4688E"/>
    <w:rsid w:val="00D46F2D"/>
    <w:rsid w:val="00D470A8"/>
    <w:rsid w:val="00D471EF"/>
    <w:rsid w:val="00D475CC"/>
    <w:rsid w:val="00D477E2"/>
    <w:rsid w:val="00D5044A"/>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58F"/>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560"/>
    <w:rsid w:val="00D6278F"/>
    <w:rsid w:val="00D62949"/>
    <w:rsid w:val="00D62DEC"/>
    <w:rsid w:val="00D63BAD"/>
    <w:rsid w:val="00D63C5F"/>
    <w:rsid w:val="00D6410E"/>
    <w:rsid w:val="00D6433E"/>
    <w:rsid w:val="00D64346"/>
    <w:rsid w:val="00D6447E"/>
    <w:rsid w:val="00D647F9"/>
    <w:rsid w:val="00D6485C"/>
    <w:rsid w:val="00D64CB8"/>
    <w:rsid w:val="00D65249"/>
    <w:rsid w:val="00D65404"/>
    <w:rsid w:val="00D6575A"/>
    <w:rsid w:val="00D65837"/>
    <w:rsid w:val="00D65AAD"/>
    <w:rsid w:val="00D66022"/>
    <w:rsid w:val="00D66065"/>
    <w:rsid w:val="00D662E2"/>
    <w:rsid w:val="00D66DAA"/>
    <w:rsid w:val="00D7010A"/>
    <w:rsid w:val="00D7040B"/>
    <w:rsid w:val="00D70F5E"/>
    <w:rsid w:val="00D70F87"/>
    <w:rsid w:val="00D7123A"/>
    <w:rsid w:val="00D72A8F"/>
    <w:rsid w:val="00D73347"/>
    <w:rsid w:val="00D73A3C"/>
    <w:rsid w:val="00D73A6B"/>
    <w:rsid w:val="00D73DAD"/>
    <w:rsid w:val="00D73E0D"/>
    <w:rsid w:val="00D74461"/>
    <w:rsid w:val="00D7480B"/>
    <w:rsid w:val="00D74AF7"/>
    <w:rsid w:val="00D74EA0"/>
    <w:rsid w:val="00D74FC5"/>
    <w:rsid w:val="00D7505F"/>
    <w:rsid w:val="00D7568F"/>
    <w:rsid w:val="00D75843"/>
    <w:rsid w:val="00D758A0"/>
    <w:rsid w:val="00D758A1"/>
    <w:rsid w:val="00D75CD8"/>
    <w:rsid w:val="00D75E85"/>
    <w:rsid w:val="00D761CB"/>
    <w:rsid w:val="00D76798"/>
    <w:rsid w:val="00D76A4B"/>
    <w:rsid w:val="00D76DDA"/>
    <w:rsid w:val="00D76E83"/>
    <w:rsid w:val="00D76FC3"/>
    <w:rsid w:val="00D771C9"/>
    <w:rsid w:val="00D77B6A"/>
    <w:rsid w:val="00D77D37"/>
    <w:rsid w:val="00D800A1"/>
    <w:rsid w:val="00D8036A"/>
    <w:rsid w:val="00D80AB8"/>
    <w:rsid w:val="00D80C93"/>
    <w:rsid w:val="00D80CCB"/>
    <w:rsid w:val="00D81307"/>
    <w:rsid w:val="00D817FD"/>
    <w:rsid w:val="00D81E9C"/>
    <w:rsid w:val="00D820F3"/>
    <w:rsid w:val="00D829AC"/>
    <w:rsid w:val="00D83401"/>
    <w:rsid w:val="00D837F8"/>
    <w:rsid w:val="00D84268"/>
    <w:rsid w:val="00D846C5"/>
    <w:rsid w:val="00D86B37"/>
    <w:rsid w:val="00D86ED1"/>
    <w:rsid w:val="00D87154"/>
    <w:rsid w:val="00D8778A"/>
    <w:rsid w:val="00D9057A"/>
    <w:rsid w:val="00D91009"/>
    <w:rsid w:val="00D91180"/>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B86"/>
    <w:rsid w:val="00D96DD2"/>
    <w:rsid w:val="00D97E86"/>
    <w:rsid w:val="00DA0FC0"/>
    <w:rsid w:val="00DA1D80"/>
    <w:rsid w:val="00DA1E2C"/>
    <w:rsid w:val="00DA2046"/>
    <w:rsid w:val="00DA23D2"/>
    <w:rsid w:val="00DA29C4"/>
    <w:rsid w:val="00DA2CD7"/>
    <w:rsid w:val="00DA2D90"/>
    <w:rsid w:val="00DA3B43"/>
    <w:rsid w:val="00DA3BE7"/>
    <w:rsid w:val="00DA3EF0"/>
    <w:rsid w:val="00DA3F00"/>
    <w:rsid w:val="00DA43CA"/>
    <w:rsid w:val="00DA492A"/>
    <w:rsid w:val="00DA4D11"/>
    <w:rsid w:val="00DA5037"/>
    <w:rsid w:val="00DA5A53"/>
    <w:rsid w:val="00DA5CA9"/>
    <w:rsid w:val="00DA5E7E"/>
    <w:rsid w:val="00DA714A"/>
    <w:rsid w:val="00DA71AF"/>
    <w:rsid w:val="00DA727D"/>
    <w:rsid w:val="00DA7A85"/>
    <w:rsid w:val="00DA7BC7"/>
    <w:rsid w:val="00DA7E4C"/>
    <w:rsid w:val="00DB0487"/>
    <w:rsid w:val="00DB0564"/>
    <w:rsid w:val="00DB1539"/>
    <w:rsid w:val="00DB1F98"/>
    <w:rsid w:val="00DB21BB"/>
    <w:rsid w:val="00DB2551"/>
    <w:rsid w:val="00DB35C7"/>
    <w:rsid w:val="00DB39DE"/>
    <w:rsid w:val="00DB3D52"/>
    <w:rsid w:val="00DB42C3"/>
    <w:rsid w:val="00DB4322"/>
    <w:rsid w:val="00DB48D1"/>
    <w:rsid w:val="00DB4F9D"/>
    <w:rsid w:val="00DB5A21"/>
    <w:rsid w:val="00DB5BEA"/>
    <w:rsid w:val="00DB5C4F"/>
    <w:rsid w:val="00DB5DEB"/>
    <w:rsid w:val="00DB5EE5"/>
    <w:rsid w:val="00DB62A6"/>
    <w:rsid w:val="00DB6500"/>
    <w:rsid w:val="00DB6598"/>
    <w:rsid w:val="00DB68FF"/>
    <w:rsid w:val="00DB6A2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2D94"/>
    <w:rsid w:val="00DC2FD2"/>
    <w:rsid w:val="00DC3167"/>
    <w:rsid w:val="00DC3E1F"/>
    <w:rsid w:val="00DC4B72"/>
    <w:rsid w:val="00DC4D82"/>
    <w:rsid w:val="00DC4E9C"/>
    <w:rsid w:val="00DC522F"/>
    <w:rsid w:val="00DC588E"/>
    <w:rsid w:val="00DC63F5"/>
    <w:rsid w:val="00DC65D8"/>
    <w:rsid w:val="00DC6A94"/>
    <w:rsid w:val="00DC7073"/>
    <w:rsid w:val="00DC765F"/>
    <w:rsid w:val="00DC7722"/>
    <w:rsid w:val="00DC7890"/>
    <w:rsid w:val="00DD02C4"/>
    <w:rsid w:val="00DD0C1D"/>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46A7"/>
    <w:rsid w:val="00DD49D3"/>
    <w:rsid w:val="00DD52B2"/>
    <w:rsid w:val="00DD6396"/>
    <w:rsid w:val="00DD6C70"/>
    <w:rsid w:val="00DD6CED"/>
    <w:rsid w:val="00DD6DA2"/>
    <w:rsid w:val="00DD761C"/>
    <w:rsid w:val="00DD78F5"/>
    <w:rsid w:val="00DD7DF3"/>
    <w:rsid w:val="00DD7F64"/>
    <w:rsid w:val="00DE0171"/>
    <w:rsid w:val="00DE0333"/>
    <w:rsid w:val="00DE0558"/>
    <w:rsid w:val="00DE1071"/>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4CA"/>
    <w:rsid w:val="00DE7D03"/>
    <w:rsid w:val="00DF02EC"/>
    <w:rsid w:val="00DF0D33"/>
    <w:rsid w:val="00DF0E63"/>
    <w:rsid w:val="00DF1300"/>
    <w:rsid w:val="00DF1ADA"/>
    <w:rsid w:val="00DF1DE2"/>
    <w:rsid w:val="00DF1FD6"/>
    <w:rsid w:val="00DF2DDB"/>
    <w:rsid w:val="00DF3195"/>
    <w:rsid w:val="00DF32AD"/>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E45"/>
    <w:rsid w:val="00E10013"/>
    <w:rsid w:val="00E1007C"/>
    <w:rsid w:val="00E102BD"/>
    <w:rsid w:val="00E1039D"/>
    <w:rsid w:val="00E103F8"/>
    <w:rsid w:val="00E104DE"/>
    <w:rsid w:val="00E105E3"/>
    <w:rsid w:val="00E1074E"/>
    <w:rsid w:val="00E1116E"/>
    <w:rsid w:val="00E118D5"/>
    <w:rsid w:val="00E11EB8"/>
    <w:rsid w:val="00E125EE"/>
    <w:rsid w:val="00E12775"/>
    <w:rsid w:val="00E12A5A"/>
    <w:rsid w:val="00E12DAD"/>
    <w:rsid w:val="00E136AE"/>
    <w:rsid w:val="00E136B9"/>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30F"/>
    <w:rsid w:val="00E20661"/>
    <w:rsid w:val="00E20862"/>
    <w:rsid w:val="00E20AD1"/>
    <w:rsid w:val="00E20E6F"/>
    <w:rsid w:val="00E214FB"/>
    <w:rsid w:val="00E216A5"/>
    <w:rsid w:val="00E21AC1"/>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2741D"/>
    <w:rsid w:val="00E30450"/>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1E1"/>
    <w:rsid w:val="00E35F47"/>
    <w:rsid w:val="00E362BC"/>
    <w:rsid w:val="00E377BF"/>
    <w:rsid w:val="00E37C25"/>
    <w:rsid w:val="00E40362"/>
    <w:rsid w:val="00E40DAE"/>
    <w:rsid w:val="00E41A3E"/>
    <w:rsid w:val="00E41D2F"/>
    <w:rsid w:val="00E42FF3"/>
    <w:rsid w:val="00E432AE"/>
    <w:rsid w:val="00E4356E"/>
    <w:rsid w:val="00E43E59"/>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4A9"/>
    <w:rsid w:val="00E52CCE"/>
    <w:rsid w:val="00E52F76"/>
    <w:rsid w:val="00E5315C"/>
    <w:rsid w:val="00E538E0"/>
    <w:rsid w:val="00E53B6D"/>
    <w:rsid w:val="00E54D33"/>
    <w:rsid w:val="00E54FE6"/>
    <w:rsid w:val="00E5661E"/>
    <w:rsid w:val="00E56D42"/>
    <w:rsid w:val="00E5711F"/>
    <w:rsid w:val="00E5765B"/>
    <w:rsid w:val="00E6000E"/>
    <w:rsid w:val="00E602C9"/>
    <w:rsid w:val="00E608B7"/>
    <w:rsid w:val="00E60F80"/>
    <w:rsid w:val="00E61089"/>
    <w:rsid w:val="00E616F4"/>
    <w:rsid w:val="00E61DAC"/>
    <w:rsid w:val="00E624DA"/>
    <w:rsid w:val="00E629F9"/>
    <w:rsid w:val="00E62AF2"/>
    <w:rsid w:val="00E630F7"/>
    <w:rsid w:val="00E63DDF"/>
    <w:rsid w:val="00E640A1"/>
    <w:rsid w:val="00E6412A"/>
    <w:rsid w:val="00E64210"/>
    <w:rsid w:val="00E64286"/>
    <w:rsid w:val="00E64763"/>
    <w:rsid w:val="00E65E6B"/>
    <w:rsid w:val="00E6640D"/>
    <w:rsid w:val="00E66436"/>
    <w:rsid w:val="00E6682F"/>
    <w:rsid w:val="00E67266"/>
    <w:rsid w:val="00E705E5"/>
    <w:rsid w:val="00E70B0C"/>
    <w:rsid w:val="00E71DF1"/>
    <w:rsid w:val="00E722EF"/>
    <w:rsid w:val="00E723D3"/>
    <w:rsid w:val="00E7242A"/>
    <w:rsid w:val="00E7245A"/>
    <w:rsid w:val="00E72ABE"/>
    <w:rsid w:val="00E72BCC"/>
    <w:rsid w:val="00E72D44"/>
    <w:rsid w:val="00E73065"/>
    <w:rsid w:val="00E7306F"/>
    <w:rsid w:val="00E73E01"/>
    <w:rsid w:val="00E7476B"/>
    <w:rsid w:val="00E74B5A"/>
    <w:rsid w:val="00E74DDD"/>
    <w:rsid w:val="00E7524F"/>
    <w:rsid w:val="00E7556D"/>
    <w:rsid w:val="00E756FB"/>
    <w:rsid w:val="00E75F9B"/>
    <w:rsid w:val="00E76141"/>
    <w:rsid w:val="00E76270"/>
    <w:rsid w:val="00E76316"/>
    <w:rsid w:val="00E76B48"/>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237"/>
    <w:rsid w:val="00E862CB"/>
    <w:rsid w:val="00E865F5"/>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3D2"/>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822"/>
    <w:rsid w:val="00EA1B4A"/>
    <w:rsid w:val="00EA2271"/>
    <w:rsid w:val="00EA2730"/>
    <w:rsid w:val="00EA3D67"/>
    <w:rsid w:val="00EA3DB9"/>
    <w:rsid w:val="00EA475F"/>
    <w:rsid w:val="00EA4877"/>
    <w:rsid w:val="00EA4AC2"/>
    <w:rsid w:val="00EA5029"/>
    <w:rsid w:val="00EA5335"/>
    <w:rsid w:val="00EA6506"/>
    <w:rsid w:val="00EA708C"/>
    <w:rsid w:val="00EA7639"/>
    <w:rsid w:val="00EA7A7E"/>
    <w:rsid w:val="00EA7AF2"/>
    <w:rsid w:val="00EA7C2F"/>
    <w:rsid w:val="00EA7CE6"/>
    <w:rsid w:val="00EA7E15"/>
    <w:rsid w:val="00EA7E9E"/>
    <w:rsid w:val="00EA7EF5"/>
    <w:rsid w:val="00EA7F1F"/>
    <w:rsid w:val="00EB0073"/>
    <w:rsid w:val="00EB05DC"/>
    <w:rsid w:val="00EB10CB"/>
    <w:rsid w:val="00EB1705"/>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A6E"/>
    <w:rsid w:val="00EB7B45"/>
    <w:rsid w:val="00EB7C50"/>
    <w:rsid w:val="00EB7E4D"/>
    <w:rsid w:val="00EB7FE8"/>
    <w:rsid w:val="00EC084E"/>
    <w:rsid w:val="00EC10D1"/>
    <w:rsid w:val="00EC117E"/>
    <w:rsid w:val="00EC183D"/>
    <w:rsid w:val="00EC192D"/>
    <w:rsid w:val="00EC1D83"/>
    <w:rsid w:val="00EC2E21"/>
    <w:rsid w:val="00EC331F"/>
    <w:rsid w:val="00EC36DD"/>
    <w:rsid w:val="00EC4D77"/>
    <w:rsid w:val="00EC4D7B"/>
    <w:rsid w:val="00EC4E2E"/>
    <w:rsid w:val="00EC555C"/>
    <w:rsid w:val="00EC5A0B"/>
    <w:rsid w:val="00EC5A47"/>
    <w:rsid w:val="00EC5AEA"/>
    <w:rsid w:val="00EC5F1A"/>
    <w:rsid w:val="00EC6262"/>
    <w:rsid w:val="00EC6337"/>
    <w:rsid w:val="00EC6D68"/>
    <w:rsid w:val="00EC7183"/>
    <w:rsid w:val="00EC71AB"/>
    <w:rsid w:val="00ED022F"/>
    <w:rsid w:val="00ED0DE8"/>
    <w:rsid w:val="00ED0EB9"/>
    <w:rsid w:val="00ED1197"/>
    <w:rsid w:val="00ED1447"/>
    <w:rsid w:val="00ED19B6"/>
    <w:rsid w:val="00ED1A39"/>
    <w:rsid w:val="00ED24AE"/>
    <w:rsid w:val="00ED2FF1"/>
    <w:rsid w:val="00ED3207"/>
    <w:rsid w:val="00ED32E7"/>
    <w:rsid w:val="00ED3534"/>
    <w:rsid w:val="00ED35B9"/>
    <w:rsid w:val="00ED3694"/>
    <w:rsid w:val="00ED38D7"/>
    <w:rsid w:val="00ED3B7D"/>
    <w:rsid w:val="00ED5122"/>
    <w:rsid w:val="00ED54F7"/>
    <w:rsid w:val="00ED58F2"/>
    <w:rsid w:val="00ED5FE1"/>
    <w:rsid w:val="00EE08BC"/>
    <w:rsid w:val="00EE09EA"/>
    <w:rsid w:val="00EE0A49"/>
    <w:rsid w:val="00EE0E09"/>
    <w:rsid w:val="00EE12DA"/>
    <w:rsid w:val="00EE15CA"/>
    <w:rsid w:val="00EE18BB"/>
    <w:rsid w:val="00EE1CDA"/>
    <w:rsid w:val="00EE24B7"/>
    <w:rsid w:val="00EE2AAB"/>
    <w:rsid w:val="00EE3203"/>
    <w:rsid w:val="00EE33A6"/>
    <w:rsid w:val="00EE3DCB"/>
    <w:rsid w:val="00EE4341"/>
    <w:rsid w:val="00EE5112"/>
    <w:rsid w:val="00EE62B4"/>
    <w:rsid w:val="00EE636D"/>
    <w:rsid w:val="00EE66B1"/>
    <w:rsid w:val="00EE692E"/>
    <w:rsid w:val="00EE7D91"/>
    <w:rsid w:val="00EE7ECE"/>
    <w:rsid w:val="00EF0225"/>
    <w:rsid w:val="00EF082A"/>
    <w:rsid w:val="00EF0E50"/>
    <w:rsid w:val="00EF118F"/>
    <w:rsid w:val="00EF1C54"/>
    <w:rsid w:val="00EF20FD"/>
    <w:rsid w:val="00EF2786"/>
    <w:rsid w:val="00EF2C3D"/>
    <w:rsid w:val="00EF34CD"/>
    <w:rsid w:val="00EF3A28"/>
    <w:rsid w:val="00EF3A3D"/>
    <w:rsid w:val="00EF3A4A"/>
    <w:rsid w:val="00EF3CD5"/>
    <w:rsid w:val="00EF3D43"/>
    <w:rsid w:val="00EF447D"/>
    <w:rsid w:val="00EF487C"/>
    <w:rsid w:val="00EF493B"/>
    <w:rsid w:val="00EF4F32"/>
    <w:rsid w:val="00EF5326"/>
    <w:rsid w:val="00EF5861"/>
    <w:rsid w:val="00EF6141"/>
    <w:rsid w:val="00EF6230"/>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0F"/>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612F"/>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95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E9E"/>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A9"/>
    <w:rsid w:val="00F369F3"/>
    <w:rsid w:val="00F37006"/>
    <w:rsid w:val="00F370CB"/>
    <w:rsid w:val="00F377A2"/>
    <w:rsid w:val="00F37922"/>
    <w:rsid w:val="00F37964"/>
    <w:rsid w:val="00F37ADD"/>
    <w:rsid w:val="00F37AEF"/>
    <w:rsid w:val="00F4125D"/>
    <w:rsid w:val="00F41E07"/>
    <w:rsid w:val="00F42300"/>
    <w:rsid w:val="00F42910"/>
    <w:rsid w:val="00F42C2B"/>
    <w:rsid w:val="00F439C5"/>
    <w:rsid w:val="00F44808"/>
    <w:rsid w:val="00F44833"/>
    <w:rsid w:val="00F465C1"/>
    <w:rsid w:val="00F4678D"/>
    <w:rsid w:val="00F467B0"/>
    <w:rsid w:val="00F46E40"/>
    <w:rsid w:val="00F46E53"/>
    <w:rsid w:val="00F46F8B"/>
    <w:rsid w:val="00F47132"/>
    <w:rsid w:val="00F47139"/>
    <w:rsid w:val="00F47728"/>
    <w:rsid w:val="00F47AFE"/>
    <w:rsid w:val="00F47CBA"/>
    <w:rsid w:val="00F50020"/>
    <w:rsid w:val="00F50233"/>
    <w:rsid w:val="00F50671"/>
    <w:rsid w:val="00F50679"/>
    <w:rsid w:val="00F50849"/>
    <w:rsid w:val="00F513BA"/>
    <w:rsid w:val="00F51447"/>
    <w:rsid w:val="00F514EF"/>
    <w:rsid w:val="00F516F4"/>
    <w:rsid w:val="00F518DC"/>
    <w:rsid w:val="00F520ED"/>
    <w:rsid w:val="00F52137"/>
    <w:rsid w:val="00F52756"/>
    <w:rsid w:val="00F52A47"/>
    <w:rsid w:val="00F52A4B"/>
    <w:rsid w:val="00F52C6C"/>
    <w:rsid w:val="00F52FA8"/>
    <w:rsid w:val="00F538CD"/>
    <w:rsid w:val="00F54192"/>
    <w:rsid w:val="00F542D8"/>
    <w:rsid w:val="00F548C8"/>
    <w:rsid w:val="00F5530C"/>
    <w:rsid w:val="00F55AC5"/>
    <w:rsid w:val="00F568FF"/>
    <w:rsid w:val="00F56918"/>
    <w:rsid w:val="00F56B25"/>
    <w:rsid w:val="00F5765A"/>
    <w:rsid w:val="00F57704"/>
    <w:rsid w:val="00F577F9"/>
    <w:rsid w:val="00F57C72"/>
    <w:rsid w:val="00F6021A"/>
    <w:rsid w:val="00F61158"/>
    <w:rsid w:val="00F61564"/>
    <w:rsid w:val="00F61701"/>
    <w:rsid w:val="00F61902"/>
    <w:rsid w:val="00F61AC1"/>
    <w:rsid w:val="00F61FDE"/>
    <w:rsid w:val="00F622E3"/>
    <w:rsid w:val="00F62377"/>
    <w:rsid w:val="00F63289"/>
    <w:rsid w:val="00F6404E"/>
    <w:rsid w:val="00F6433C"/>
    <w:rsid w:val="00F6474A"/>
    <w:rsid w:val="00F64966"/>
    <w:rsid w:val="00F64F9F"/>
    <w:rsid w:val="00F660B8"/>
    <w:rsid w:val="00F669E3"/>
    <w:rsid w:val="00F67286"/>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4AD5"/>
    <w:rsid w:val="00F7564B"/>
    <w:rsid w:val="00F76337"/>
    <w:rsid w:val="00F763DF"/>
    <w:rsid w:val="00F76B74"/>
    <w:rsid w:val="00F77851"/>
    <w:rsid w:val="00F7792A"/>
    <w:rsid w:val="00F77C47"/>
    <w:rsid w:val="00F77CFA"/>
    <w:rsid w:val="00F77DA2"/>
    <w:rsid w:val="00F80D8F"/>
    <w:rsid w:val="00F812B3"/>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299"/>
    <w:rsid w:val="00F855CB"/>
    <w:rsid w:val="00F856C8"/>
    <w:rsid w:val="00F85744"/>
    <w:rsid w:val="00F85953"/>
    <w:rsid w:val="00F85F4B"/>
    <w:rsid w:val="00F85F9B"/>
    <w:rsid w:val="00F863EB"/>
    <w:rsid w:val="00F86538"/>
    <w:rsid w:val="00F866B3"/>
    <w:rsid w:val="00F8683A"/>
    <w:rsid w:val="00F86B20"/>
    <w:rsid w:val="00F86C43"/>
    <w:rsid w:val="00F8718E"/>
    <w:rsid w:val="00F87201"/>
    <w:rsid w:val="00F87317"/>
    <w:rsid w:val="00F879C6"/>
    <w:rsid w:val="00F87CB7"/>
    <w:rsid w:val="00F87D07"/>
    <w:rsid w:val="00F87D7F"/>
    <w:rsid w:val="00F87E13"/>
    <w:rsid w:val="00F87E81"/>
    <w:rsid w:val="00F901EE"/>
    <w:rsid w:val="00F902E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4EC"/>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A04BE"/>
    <w:rsid w:val="00FA0509"/>
    <w:rsid w:val="00FA0E7C"/>
    <w:rsid w:val="00FA1CBF"/>
    <w:rsid w:val="00FA1D8F"/>
    <w:rsid w:val="00FA2002"/>
    <w:rsid w:val="00FA2526"/>
    <w:rsid w:val="00FA29A3"/>
    <w:rsid w:val="00FA2A7F"/>
    <w:rsid w:val="00FA2AB0"/>
    <w:rsid w:val="00FA32AD"/>
    <w:rsid w:val="00FA3C84"/>
    <w:rsid w:val="00FA3CE8"/>
    <w:rsid w:val="00FA4EDE"/>
    <w:rsid w:val="00FA50E8"/>
    <w:rsid w:val="00FA526F"/>
    <w:rsid w:val="00FA53C1"/>
    <w:rsid w:val="00FA5527"/>
    <w:rsid w:val="00FA5871"/>
    <w:rsid w:val="00FA589E"/>
    <w:rsid w:val="00FA5962"/>
    <w:rsid w:val="00FA5995"/>
    <w:rsid w:val="00FA5DFD"/>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F94"/>
    <w:rsid w:val="00FB3CD6"/>
    <w:rsid w:val="00FB4065"/>
    <w:rsid w:val="00FB4760"/>
    <w:rsid w:val="00FB47B5"/>
    <w:rsid w:val="00FB52FD"/>
    <w:rsid w:val="00FB57A7"/>
    <w:rsid w:val="00FB5A49"/>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DD8"/>
    <w:rsid w:val="00FC545C"/>
    <w:rsid w:val="00FC553E"/>
    <w:rsid w:val="00FC65A0"/>
    <w:rsid w:val="00FC6B41"/>
    <w:rsid w:val="00FC7308"/>
    <w:rsid w:val="00FC7B24"/>
    <w:rsid w:val="00FC7F93"/>
    <w:rsid w:val="00FD10D2"/>
    <w:rsid w:val="00FD111E"/>
    <w:rsid w:val="00FD14E4"/>
    <w:rsid w:val="00FD205B"/>
    <w:rsid w:val="00FD2804"/>
    <w:rsid w:val="00FD282A"/>
    <w:rsid w:val="00FD2A71"/>
    <w:rsid w:val="00FD3905"/>
    <w:rsid w:val="00FD4620"/>
    <w:rsid w:val="00FD48FE"/>
    <w:rsid w:val="00FD4CC0"/>
    <w:rsid w:val="00FD6318"/>
    <w:rsid w:val="00FD6A3D"/>
    <w:rsid w:val="00FD6F53"/>
    <w:rsid w:val="00FD6F9D"/>
    <w:rsid w:val="00FD7001"/>
    <w:rsid w:val="00FD7240"/>
    <w:rsid w:val="00FD72D9"/>
    <w:rsid w:val="00FD73AE"/>
    <w:rsid w:val="00FD7EEF"/>
    <w:rsid w:val="00FD7F6A"/>
    <w:rsid w:val="00FE04B6"/>
    <w:rsid w:val="00FE0549"/>
    <w:rsid w:val="00FE05E5"/>
    <w:rsid w:val="00FE0657"/>
    <w:rsid w:val="00FE20AB"/>
    <w:rsid w:val="00FE22FE"/>
    <w:rsid w:val="00FE2B7B"/>
    <w:rsid w:val="00FE3100"/>
    <w:rsid w:val="00FE3439"/>
    <w:rsid w:val="00FE3768"/>
    <w:rsid w:val="00FE5172"/>
    <w:rsid w:val="00FE5410"/>
    <w:rsid w:val="00FE5443"/>
    <w:rsid w:val="00FE5558"/>
    <w:rsid w:val="00FE5977"/>
    <w:rsid w:val="00FE627C"/>
    <w:rsid w:val="00FE6DEC"/>
    <w:rsid w:val="00FE6FC8"/>
    <w:rsid w:val="00FE74E2"/>
    <w:rsid w:val="00FE74FC"/>
    <w:rsid w:val="00FE761D"/>
    <w:rsid w:val="00FE76FA"/>
    <w:rsid w:val="00FE7B30"/>
    <w:rsid w:val="00FE7C3E"/>
    <w:rsid w:val="00FE7F00"/>
    <w:rsid w:val="00FF01C5"/>
    <w:rsid w:val="00FF0224"/>
    <w:rsid w:val="00FF0502"/>
    <w:rsid w:val="00FF0BBB"/>
    <w:rsid w:val="00FF1455"/>
    <w:rsid w:val="00FF1716"/>
    <w:rsid w:val="00FF1862"/>
    <w:rsid w:val="00FF2077"/>
    <w:rsid w:val="00FF2A88"/>
    <w:rsid w:val="00FF357D"/>
    <w:rsid w:val="00FF37C5"/>
    <w:rsid w:val="00FF3A12"/>
    <w:rsid w:val="00FF3CFC"/>
    <w:rsid w:val="00FF43AF"/>
    <w:rsid w:val="00FF48E0"/>
    <w:rsid w:val="00FF4BDA"/>
    <w:rsid w:val="00FF4D22"/>
    <w:rsid w:val="00FF4FCD"/>
    <w:rsid w:val="00FF5026"/>
    <w:rsid w:val="00FF5173"/>
    <w:rsid w:val="00FF51D0"/>
    <w:rsid w:val="00FF52CC"/>
    <w:rsid w:val="00FF52E3"/>
    <w:rsid w:val="00FF5EFE"/>
    <w:rsid w:val="00FF5F27"/>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6A178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B41"/>
    <w:rPr>
      <w:rFonts w:ascii="Times New Roman" w:eastAsia="Times New Roman" w:hAnsi="Times New Roman"/>
      <w:sz w:val="24"/>
      <w:szCs w:val="24"/>
      <w:lang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
    <w:link w:val="Heading2"/>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snapToGrid w:val="0"/>
      <w:spacing w:beforeLines="50" w:after="100" w:afterAutospacing="1"/>
      <w:jc w:val="both"/>
    </w:pPr>
    <w:rPr>
      <w:rFonts w:eastAsia="Batang"/>
      <w:b/>
      <w:snapToGrid w:val="0"/>
      <w:sz w:val="28"/>
    </w:rPr>
  </w:style>
  <w:style w:type="paragraph" w:customStyle="1" w:styleId="LGTdoc">
    <w:name w:val="LGTdoc_본문"/>
    <w:basedOn w:val="Normal"/>
    <w:rsid w:val="00EB10CB"/>
    <w:pPr>
      <w:widowControl w:val="0"/>
      <w:snapToGrid w:val="0"/>
      <w:spacing w:afterLines="50" w:line="264" w:lineRule="auto"/>
      <w:jc w:val="both"/>
    </w:pPr>
    <w:rPr>
      <w:rFonts w:eastAsia="Batang"/>
      <w:kern w:val="2"/>
      <w:sz w:val="22"/>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EB10CB"/>
    <w:rPr>
      <w:rFonts w:ascii="Times New Roman" w:hAnsi="Times New Roman"/>
      <w:b/>
      <w:bCs/>
      <w:lang w:val="en-GB" w:eastAsia="en-US"/>
    </w:rPr>
  </w:style>
  <w:style w:type="paragraph" w:customStyle="1" w:styleId="CharCharCharCarCarCharChar">
    <w:name w:val="Char Char Char Car Car Char Char"/>
    <w:semiHidden/>
    <w:rsid w:val="009A15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sid w:val="00A25B41"/>
    <w:rPr>
      <w:rFonts w:ascii="Arial" w:hAnsi="Arial"/>
      <w:b/>
      <w:lang w:val="en-GB" w:eastAsia="en-US"/>
    </w:rPr>
  </w:style>
  <w:style w:type="character" w:customStyle="1" w:styleId="TALCar">
    <w:name w:val="TAL Car"/>
    <w:link w:val="TAL"/>
    <w:rsid w:val="00A25B41"/>
    <w:rPr>
      <w:rFonts w:ascii="Arial" w:hAnsi="Arial"/>
      <w:sz w:val="18"/>
      <w:lang w:val="en-GB" w:eastAsia="en-US"/>
    </w:rPr>
  </w:style>
  <w:style w:type="character" w:customStyle="1" w:styleId="TAHCar">
    <w:name w:val="TAH Car"/>
    <w:link w:val="TAH"/>
    <w:rsid w:val="00A25B41"/>
    <w:rPr>
      <w:rFonts w:ascii="Arial" w:hAnsi="Arial"/>
      <w:b/>
      <w:sz w:val="18"/>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73ED"/>
    <w:rPr>
      <w:rFonts w:ascii="Arial" w:hAnsi="Arial"/>
      <w:sz w:val="32"/>
      <w:lang w:val="en-GB" w:eastAsia="en-US" w:bidi="ar-SA"/>
    </w:rPr>
  </w:style>
  <w:style w:type="character" w:customStyle="1" w:styleId="B2Char">
    <w:name w:val="B2 Char"/>
    <w:link w:val="B2"/>
    <w:rsid w:val="002073ED"/>
    <w:rPr>
      <w:rFonts w:ascii="Times New Roman" w:eastAsia="Times New Roman" w:hAnsi="Times New Roman"/>
      <w:sz w:val="24"/>
      <w:szCs w:val="24"/>
    </w:rPr>
  </w:style>
  <w:style w:type="character" w:customStyle="1" w:styleId="B1Char">
    <w:name w:val="B1 Char"/>
    <w:link w:val="B1"/>
    <w:rsid w:val="002073ED"/>
    <w:rPr>
      <w:rFonts w:ascii="Times New Roman" w:eastAsia="Times New Roman" w:hAnsi="Times New Roman"/>
      <w:sz w:val="24"/>
      <w:szCs w:val="24"/>
    </w:rPr>
  </w:style>
  <w:style w:type="character" w:customStyle="1" w:styleId="BalloonTextChar">
    <w:name w:val="Balloon Text Char"/>
    <w:link w:val="BalloonText"/>
    <w:uiPriority w:val="99"/>
    <w:semiHidden/>
    <w:rsid w:val="002453F0"/>
    <w:rPr>
      <w:rFonts w:ascii="Tahoma" w:eastAsia="Times New Roman" w:hAnsi="Tahoma" w:cs="Tahoma"/>
      <w:sz w:val="16"/>
      <w:szCs w:val="16"/>
      <w:lang w:eastAsia="ko-KR"/>
    </w:rPr>
  </w:style>
  <w:style w:type="character" w:customStyle="1" w:styleId="Heading6Char">
    <w:name w:val="Heading 6 Char"/>
    <w:link w:val="Heading6"/>
    <w:rsid w:val="002453F0"/>
    <w:rPr>
      <w:rFonts w:ascii="Arial" w:hAnsi="Arial"/>
      <w:lang w:val="en-GB"/>
    </w:rPr>
  </w:style>
  <w:style w:type="character" w:customStyle="1" w:styleId="Heading7Char">
    <w:name w:val="Heading 7 Char"/>
    <w:link w:val="Heading7"/>
    <w:rsid w:val="002453F0"/>
    <w:rPr>
      <w:rFonts w:ascii="Arial" w:hAnsi="Arial"/>
      <w:lang w:val="en-GB"/>
    </w:rPr>
  </w:style>
  <w:style w:type="character" w:customStyle="1" w:styleId="Heading8Char">
    <w:name w:val="Heading 8 Char"/>
    <w:link w:val="Heading8"/>
    <w:rsid w:val="002453F0"/>
    <w:rPr>
      <w:rFonts w:ascii="Arial" w:hAnsi="Arial"/>
      <w:sz w:val="36"/>
      <w:lang w:val="en-GB"/>
    </w:rPr>
  </w:style>
  <w:style w:type="character" w:customStyle="1" w:styleId="Heading9Char">
    <w:name w:val="Heading 9 Char"/>
    <w:link w:val="Heading9"/>
    <w:rsid w:val="002453F0"/>
    <w:rPr>
      <w:rFonts w:ascii="Arial" w:hAnsi="Arial"/>
      <w:sz w:val="36"/>
      <w:lang w:val="en-GB"/>
    </w:rPr>
  </w:style>
  <w:style w:type="paragraph" w:customStyle="1" w:styleId="TdocHeader2">
    <w:name w:val="Tdoc_Header_2"/>
    <w:basedOn w:val="Normal"/>
    <w:rsid w:val="002453F0"/>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FootnoteTextChar">
    <w:name w:val="Footnote Text Char"/>
    <w:link w:val="FootnoteText"/>
    <w:semiHidden/>
    <w:rsid w:val="002453F0"/>
    <w:rPr>
      <w:rFonts w:ascii="Times New Roman" w:eastAsia="Times New Roman" w:hAnsi="Times New Roman"/>
      <w:sz w:val="16"/>
      <w:szCs w:val="24"/>
      <w:lang w:eastAsia="ko-KR"/>
    </w:rPr>
  </w:style>
  <w:style w:type="character" w:customStyle="1" w:styleId="ListParagraphChar">
    <w:name w:val="List Paragraph Char"/>
    <w:link w:val="ListParagraph"/>
    <w:uiPriority w:val="34"/>
    <w:rsid w:val="00BD4D1E"/>
    <w:rPr>
      <w:rFonts w:ascii="Calibri" w:eastAsia="Calibri" w:hAnsi="Calibri"/>
      <w:sz w:val="22"/>
      <w:szCs w:val="22"/>
      <w:lang w:eastAsia="ko-KR"/>
    </w:rPr>
  </w:style>
  <w:style w:type="table" w:customStyle="1" w:styleId="TableGrid1">
    <w:name w:val="Table Grid1"/>
    <w:basedOn w:val="TableNormal"/>
    <w:next w:val="TableGrid"/>
    <w:uiPriority w:val="59"/>
    <w:rsid w:val="00BD4D1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561"/>
    <w:pPr>
      <w:autoSpaceDE w:val="0"/>
      <w:autoSpaceDN w:val="0"/>
      <w:adjustRightInd w:val="0"/>
    </w:pPr>
    <w:rPr>
      <w:rFonts w:ascii="Arial" w:hAnsi="Arial" w:cs="Arial"/>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67561"/>
    <w:rPr>
      <w:rFonts w:ascii="Times" w:eastAsia="Times New Roman" w:hAnsi="Times"/>
      <w:sz w:val="24"/>
      <w:szCs w:val="24"/>
      <w:lang w:eastAsia="ko-KR"/>
    </w:rPr>
  </w:style>
  <w:style w:type="character" w:customStyle="1" w:styleId="CommentSubjectChar">
    <w:name w:val="Comment Subject Char"/>
    <w:link w:val="CommentSubject"/>
    <w:uiPriority w:val="99"/>
    <w:semiHidden/>
    <w:rsid w:val="00767561"/>
    <w:rPr>
      <w:rFonts w:ascii="Times New Roman" w:eastAsia="Times New Roman" w:hAnsi="Times New Roman"/>
      <w:b/>
      <w:bCs/>
      <w:sz w:val="24"/>
      <w:szCs w:val="24"/>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561"/>
    <w:rPr>
      <w:rFonts w:ascii="Arial" w:hAnsi="Arial"/>
      <w:b/>
      <w:noProof/>
      <w:sz w:val="18"/>
    </w:rPr>
  </w:style>
  <w:style w:type="table" w:customStyle="1" w:styleId="TableGrid2">
    <w:name w:val="Table Grid2"/>
    <w:basedOn w:val="TableNormal"/>
    <w:next w:val="TableGrid"/>
    <w:uiPriority w:val="59"/>
    <w:rsid w:val="005C38E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B41"/>
    <w:rPr>
      <w:rFonts w:ascii="Times New Roman" w:eastAsia="Times New Roman" w:hAnsi="Times New Roman"/>
      <w:sz w:val="24"/>
      <w:szCs w:val="24"/>
      <w:lang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
    <w:link w:val="Heading2"/>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snapToGrid w:val="0"/>
      <w:spacing w:beforeLines="50" w:after="100" w:afterAutospacing="1"/>
      <w:jc w:val="both"/>
    </w:pPr>
    <w:rPr>
      <w:rFonts w:eastAsia="Batang"/>
      <w:b/>
      <w:snapToGrid w:val="0"/>
      <w:sz w:val="28"/>
    </w:rPr>
  </w:style>
  <w:style w:type="paragraph" w:customStyle="1" w:styleId="LGTdoc">
    <w:name w:val="LGTdoc_본문"/>
    <w:basedOn w:val="Normal"/>
    <w:rsid w:val="00EB10CB"/>
    <w:pPr>
      <w:widowControl w:val="0"/>
      <w:snapToGrid w:val="0"/>
      <w:spacing w:afterLines="50" w:line="264" w:lineRule="auto"/>
      <w:jc w:val="both"/>
    </w:pPr>
    <w:rPr>
      <w:rFonts w:eastAsia="Batang"/>
      <w:kern w:val="2"/>
      <w:sz w:val="22"/>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EB10CB"/>
    <w:rPr>
      <w:rFonts w:ascii="Times New Roman" w:hAnsi="Times New Roman"/>
      <w:b/>
      <w:bCs/>
      <w:lang w:val="en-GB" w:eastAsia="en-US"/>
    </w:rPr>
  </w:style>
  <w:style w:type="paragraph" w:customStyle="1" w:styleId="CharCharCharCarCarCharChar">
    <w:name w:val="Char Char Char Car Car Char Char"/>
    <w:semiHidden/>
    <w:rsid w:val="009A15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sid w:val="00A25B41"/>
    <w:rPr>
      <w:rFonts w:ascii="Arial" w:hAnsi="Arial"/>
      <w:b/>
      <w:lang w:val="en-GB" w:eastAsia="en-US"/>
    </w:rPr>
  </w:style>
  <w:style w:type="character" w:customStyle="1" w:styleId="TALCar">
    <w:name w:val="TAL Car"/>
    <w:link w:val="TAL"/>
    <w:rsid w:val="00A25B41"/>
    <w:rPr>
      <w:rFonts w:ascii="Arial" w:hAnsi="Arial"/>
      <w:sz w:val="18"/>
      <w:lang w:val="en-GB" w:eastAsia="en-US"/>
    </w:rPr>
  </w:style>
  <w:style w:type="character" w:customStyle="1" w:styleId="TAHCar">
    <w:name w:val="TAH Car"/>
    <w:link w:val="TAH"/>
    <w:rsid w:val="00A25B41"/>
    <w:rPr>
      <w:rFonts w:ascii="Arial" w:hAnsi="Arial"/>
      <w:b/>
      <w:sz w:val="18"/>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73ED"/>
    <w:rPr>
      <w:rFonts w:ascii="Arial" w:hAnsi="Arial"/>
      <w:sz w:val="32"/>
      <w:lang w:val="en-GB" w:eastAsia="en-US" w:bidi="ar-SA"/>
    </w:rPr>
  </w:style>
  <w:style w:type="character" w:customStyle="1" w:styleId="B2Char">
    <w:name w:val="B2 Char"/>
    <w:link w:val="B2"/>
    <w:rsid w:val="002073ED"/>
    <w:rPr>
      <w:rFonts w:ascii="Times New Roman" w:eastAsia="Times New Roman" w:hAnsi="Times New Roman"/>
      <w:sz w:val="24"/>
      <w:szCs w:val="24"/>
    </w:rPr>
  </w:style>
  <w:style w:type="character" w:customStyle="1" w:styleId="B1Char">
    <w:name w:val="B1 Char"/>
    <w:link w:val="B1"/>
    <w:rsid w:val="002073ED"/>
    <w:rPr>
      <w:rFonts w:ascii="Times New Roman" w:eastAsia="Times New Roman" w:hAnsi="Times New Roman"/>
      <w:sz w:val="24"/>
      <w:szCs w:val="24"/>
    </w:rPr>
  </w:style>
  <w:style w:type="character" w:customStyle="1" w:styleId="BalloonTextChar">
    <w:name w:val="Balloon Text Char"/>
    <w:link w:val="BalloonText"/>
    <w:uiPriority w:val="99"/>
    <w:semiHidden/>
    <w:rsid w:val="002453F0"/>
    <w:rPr>
      <w:rFonts w:ascii="Tahoma" w:eastAsia="Times New Roman" w:hAnsi="Tahoma" w:cs="Tahoma"/>
      <w:sz w:val="16"/>
      <w:szCs w:val="16"/>
      <w:lang w:eastAsia="ko-KR"/>
    </w:rPr>
  </w:style>
  <w:style w:type="character" w:customStyle="1" w:styleId="Heading6Char">
    <w:name w:val="Heading 6 Char"/>
    <w:link w:val="Heading6"/>
    <w:rsid w:val="002453F0"/>
    <w:rPr>
      <w:rFonts w:ascii="Arial" w:hAnsi="Arial"/>
      <w:lang w:val="en-GB"/>
    </w:rPr>
  </w:style>
  <w:style w:type="character" w:customStyle="1" w:styleId="Heading7Char">
    <w:name w:val="Heading 7 Char"/>
    <w:link w:val="Heading7"/>
    <w:rsid w:val="002453F0"/>
    <w:rPr>
      <w:rFonts w:ascii="Arial" w:hAnsi="Arial"/>
      <w:lang w:val="en-GB"/>
    </w:rPr>
  </w:style>
  <w:style w:type="character" w:customStyle="1" w:styleId="Heading8Char">
    <w:name w:val="Heading 8 Char"/>
    <w:link w:val="Heading8"/>
    <w:rsid w:val="002453F0"/>
    <w:rPr>
      <w:rFonts w:ascii="Arial" w:hAnsi="Arial"/>
      <w:sz w:val="36"/>
      <w:lang w:val="en-GB"/>
    </w:rPr>
  </w:style>
  <w:style w:type="character" w:customStyle="1" w:styleId="Heading9Char">
    <w:name w:val="Heading 9 Char"/>
    <w:link w:val="Heading9"/>
    <w:rsid w:val="002453F0"/>
    <w:rPr>
      <w:rFonts w:ascii="Arial" w:hAnsi="Arial"/>
      <w:sz w:val="36"/>
      <w:lang w:val="en-GB"/>
    </w:rPr>
  </w:style>
  <w:style w:type="paragraph" w:customStyle="1" w:styleId="TdocHeader2">
    <w:name w:val="Tdoc_Header_2"/>
    <w:basedOn w:val="Normal"/>
    <w:rsid w:val="002453F0"/>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FootnoteTextChar">
    <w:name w:val="Footnote Text Char"/>
    <w:link w:val="FootnoteText"/>
    <w:semiHidden/>
    <w:rsid w:val="002453F0"/>
    <w:rPr>
      <w:rFonts w:ascii="Times New Roman" w:eastAsia="Times New Roman" w:hAnsi="Times New Roman"/>
      <w:sz w:val="16"/>
      <w:szCs w:val="24"/>
      <w:lang w:eastAsia="ko-KR"/>
    </w:rPr>
  </w:style>
  <w:style w:type="character" w:customStyle="1" w:styleId="ListParagraphChar">
    <w:name w:val="List Paragraph Char"/>
    <w:link w:val="ListParagraph"/>
    <w:uiPriority w:val="34"/>
    <w:rsid w:val="00BD4D1E"/>
    <w:rPr>
      <w:rFonts w:ascii="Calibri" w:eastAsia="Calibri" w:hAnsi="Calibri"/>
      <w:sz w:val="22"/>
      <w:szCs w:val="22"/>
      <w:lang w:eastAsia="ko-KR"/>
    </w:rPr>
  </w:style>
  <w:style w:type="table" w:customStyle="1" w:styleId="TableGrid1">
    <w:name w:val="Table Grid1"/>
    <w:basedOn w:val="TableNormal"/>
    <w:next w:val="TableGrid"/>
    <w:uiPriority w:val="59"/>
    <w:rsid w:val="00BD4D1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561"/>
    <w:pPr>
      <w:autoSpaceDE w:val="0"/>
      <w:autoSpaceDN w:val="0"/>
      <w:adjustRightInd w:val="0"/>
    </w:pPr>
    <w:rPr>
      <w:rFonts w:ascii="Arial" w:hAnsi="Arial" w:cs="Arial"/>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67561"/>
    <w:rPr>
      <w:rFonts w:ascii="Times" w:eastAsia="Times New Roman" w:hAnsi="Times"/>
      <w:sz w:val="24"/>
      <w:szCs w:val="24"/>
      <w:lang w:eastAsia="ko-KR"/>
    </w:rPr>
  </w:style>
  <w:style w:type="character" w:customStyle="1" w:styleId="CommentSubjectChar">
    <w:name w:val="Comment Subject Char"/>
    <w:link w:val="CommentSubject"/>
    <w:uiPriority w:val="99"/>
    <w:semiHidden/>
    <w:rsid w:val="00767561"/>
    <w:rPr>
      <w:rFonts w:ascii="Times New Roman" w:eastAsia="Times New Roman" w:hAnsi="Times New Roman"/>
      <w:b/>
      <w:bCs/>
      <w:sz w:val="24"/>
      <w:szCs w:val="24"/>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561"/>
    <w:rPr>
      <w:rFonts w:ascii="Arial" w:hAnsi="Arial"/>
      <w:b/>
      <w:noProof/>
      <w:sz w:val="18"/>
    </w:rPr>
  </w:style>
  <w:style w:type="table" w:customStyle="1" w:styleId="TableGrid2">
    <w:name w:val="Table Grid2"/>
    <w:basedOn w:val="TableNormal"/>
    <w:next w:val="TableGrid"/>
    <w:uiPriority w:val="59"/>
    <w:rsid w:val="005C38E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45408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197102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449">
      <w:bodyDiv w:val="1"/>
      <w:marLeft w:val="0"/>
      <w:marRight w:val="0"/>
      <w:marTop w:val="0"/>
      <w:marBottom w:val="0"/>
      <w:divBdr>
        <w:top w:val="none" w:sz="0" w:space="0" w:color="auto"/>
        <w:left w:val="none" w:sz="0" w:space="0" w:color="auto"/>
        <w:bottom w:val="none" w:sz="0" w:space="0" w:color="auto"/>
        <w:right w:val="none" w:sz="0" w:space="0" w:color="auto"/>
      </w:divBdr>
      <w:divsChild>
        <w:div w:id="421994407">
          <w:marLeft w:val="547"/>
          <w:marRight w:val="0"/>
          <w:marTop w:val="149"/>
          <w:marBottom w:val="0"/>
          <w:divBdr>
            <w:top w:val="none" w:sz="0" w:space="0" w:color="auto"/>
            <w:left w:val="none" w:sz="0" w:space="0" w:color="auto"/>
            <w:bottom w:val="none" w:sz="0" w:space="0" w:color="auto"/>
            <w:right w:val="none" w:sz="0" w:space="0" w:color="auto"/>
          </w:divBdr>
        </w:div>
        <w:div w:id="510727812">
          <w:marLeft w:val="547"/>
          <w:marRight w:val="0"/>
          <w:marTop w:val="130"/>
          <w:marBottom w:val="0"/>
          <w:divBdr>
            <w:top w:val="none" w:sz="0" w:space="0" w:color="auto"/>
            <w:left w:val="none" w:sz="0" w:space="0" w:color="auto"/>
            <w:bottom w:val="none" w:sz="0" w:space="0" w:color="auto"/>
            <w:right w:val="none" w:sz="0" w:space="0" w:color="auto"/>
          </w:divBdr>
        </w:div>
        <w:div w:id="988485292">
          <w:marLeft w:val="547"/>
          <w:marRight w:val="0"/>
          <w:marTop w:val="130"/>
          <w:marBottom w:val="0"/>
          <w:divBdr>
            <w:top w:val="none" w:sz="0" w:space="0" w:color="auto"/>
            <w:left w:val="none" w:sz="0" w:space="0" w:color="auto"/>
            <w:bottom w:val="none" w:sz="0" w:space="0" w:color="auto"/>
            <w:right w:val="none" w:sz="0" w:space="0" w:color="auto"/>
          </w:divBdr>
        </w:div>
        <w:div w:id="1653409530">
          <w:marLeft w:val="547"/>
          <w:marRight w:val="0"/>
          <w:marTop w:val="130"/>
          <w:marBottom w:val="0"/>
          <w:divBdr>
            <w:top w:val="none" w:sz="0" w:space="0" w:color="auto"/>
            <w:left w:val="none" w:sz="0" w:space="0" w:color="auto"/>
            <w:bottom w:val="none" w:sz="0" w:space="0" w:color="auto"/>
            <w:right w:val="none" w:sz="0" w:space="0" w:color="auto"/>
          </w:divBdr>
        </w:div>
        <w:div w:id="1793864179">
          <w:marLeft w:val="547"/>
          <w:marRight w:val="0"/>
          <w:marTop w:val="130"/>
          <w:marBottom w:val="0"/>
          <w:divBdr>
            <w:top w:val="none" w:sz="0" w:space="0" w:color="auto"/>
            <w:left w:val="none" w:sz="0" w:space="0" w:color="auto"/>
            <w:bottom w:val="none" w:sz="0" w:space="0" w:color="auto"/>
            <w:right w:val="none" w:sz="0" w:space="0" w:color="auto"/>
          </w:divBdr>
        </w:div>
      </w:divsChild>
    </w:div>
    <w:div w:id="516161708">
      <w:bodyDiv w:val="1"/>
      <w:marLeft w:val="0"/>
      <w:marRight w:val="0"/>
      <w:marTop w:val="0"/>
      <w:marBottom w:val="0"/>
      <w:divBdr>
        <w:top w:val="none" w:sz="0" w:space="0" w:color="auto"/>
        <w:left w:val="none" w:sz="0" w:space="0" w:color="auto"/>
        <w:bottom w:val="none" w:sz="0" w:space="0" w:color="auto"/>
        <w:right w:val="none" w:sz="0" w:space="0" w:color="auto"/>
      </w:divBdr>
    </w:div>
    <w:div w:id="51904790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8887075">
      <w:bodyDiv w:val="1"/>
      <w:marLeft w:val="0"/>
      <w:marRight w:val="0"/>
      <w:marTop w:val="0"/>
      <w:marBottom w:val="0"/>
      <w:divBdr>
        <w:top w:val="none" w:sz="0" w:space="0" w:color="auto"/>
        <w:left w:val="none" w:sz="0" w:space="0" w:color="auto"/>
        <w:bottom w:val="none" w:sz="0" w:space="0" w:color="auto"/>
        <w:right w:val="none" w:sz="0" w:space="0" w:color="auto"/>
      </w:divBdr>
      <w:divsChild>
        <w:div w:id="204221584">
          <w:marLeft w:val="1181"/>
          <w:marRight w:val="0"/>
          <w:marTop w:val="120"/>
          <w:marBottom w:val="0"/>
          <w:divBdr>
            <w:top w:val="none" w:sz="0" w:space="0" w:color="auto"/>
            <w:left w:val="none" w:sz="0" w:space="0" w:color="auto"/>
            <w:bottom w:val="none" w:sz="0" w:space="0" w:color="auto"/>
            <w:right w:val="none" w:sz="0" w:space="0" w:color="auto"/>
          </w:divBdr>
        </w:div>
        <w:div w:id="423765387">
          <w:marLeft w:val="1181"/>
          <w:marRight w:val="0"/>
          <w:marTop w:val="120"/>
          <w:marBottom w:val="0"/>
          <w:divBdr>
            <w:top w:val="none" w:sz="0" w:space="0" w:color="auto"/>
            <w:left w:val="none" w:sz="0" w:space="0" w:color="auto"/>
            <w:bottom w:val="none" w:sz="0" w:space="0" w:color="auto"/>
            <w:right w:val="none" w:sz="0" w:space="0" w:color="auto"/>
          </w:divBdr>
        </w:div>
        <w:div w:id="477454184">
          <w:marLeft w:val="734"/>
          <w:marRight w:val="0"/>
          <w:marTop w:val="120"/>
          <w:marBottom w:val="0"/>
          <w:divBdr>
            <w:top w:val="none" w:sz="0" w:space="0" w:color="auto"/>
            <w:left w:val="none" w:sz="0" w:space="0" w:color="auto"/>
            <w:bottom w:val="none" w:sz="0" w:space="0" w:color="auto"/>
            <w:right w:val="none" w:sz="0" w:space="0" w:color="auto"/>
          </w:divBdr>
        </w:div>
        <w:div w:id="664818554">
          <w:marLeft w:val="1642"/>
          <w:marRight w:val="0"/>
          <w:marTop w:val="120"/>
          <w:marBottom w:val="0"/>
          <w:divBdr>
            <w:top w:val="none" w:sz="0" w:space="0" w:color="auto"/>
            <w:left w:val="none" w:sz="0" w:space="0" w:color="auto"/>
            <w:bottom w:val="none" w:sz="0" w:space="0" w:color="auto"/>
            <w:right w:val="none" w:sz="0" w:space="0" w:color="auto"/>
          </w:divBdr>
        </w:div>
        <w:div w:id="1355039594">
          <w:marLeft w:val="1642"/>
          <w:marRight w:val="0"/>
          <w:marTop w:val="120"/>
          <w:marBottom w:val="0"/>
          <w:divBdr>
            <w:top w:val="none" w:sz="0" w:space="0" w:color="auto"/>
            <w:left w:val="none" w:sz="0" w:space="0" w:color="auto"/>
            <w:bottom w:val="none" w:sz="0" w:space="0" w:color="auto"/>
            <w:right w:val="none" w:sz="0" w:space="0" w:color="auto"/>
          </w:divBdr>
        </w:div>
        <w:div w:id="1426151994">
          <w:marLeft w:val="403"/>
          <w:marRight w:val="0"/>
          <w:marTop w:val="240"/>
          <w:marBottom w:val="0"/>
          <w:divBdr>
            <w:top w:val="none" w:sz="0" w:space="0" w:color="auto"/>
            <w:left w:val="none" w:sz="0" w:space="0" w:color="auto"/>
            <w:bottom w:val="none" w:sz="0" w:space="0" w:color="auto"/>
            <w:right w:val="none" w:sz="0" w:space="0" w:color="auto"/>
          </w:divBdr>
        </w:div>
        <w:div w:id="1640182419">
          <w:marLeft w:val="734"/>
          <w:marRight w:val="0"/>
          <w:marTop w:val="120"/>
          <w:marBottom w:val="0"/>
          <w:divBdr>
            <w:top w:val="none" w:sz="0" w:space="0" w:color="auto"/>
            <w:left w:val="none" w:sz="0" w:space="0" w:color="auto"/>
            <w:bottom w:val="none" w:sz="0" w:space="0" w:color="auto"/>
            <w:right w:val="none" w:sz="0" w:space="0" w:color="auto"/>
          </w:divBdr>
        </w:div>
        <w:div w:id="1709448112">
          <w:marLeft w:val="734"/>
          <w:marRight w:val="0"/>
          <w:marTop w:val="12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2644033">
      <w:bodyDiv w:val="1"/>
      <w:marLeft w:val="0"/>
      <w:marRight w:val="0"/>
      <w:marTop w:val="0"/>
      <w:marBottom w:val="0"/>
      <w:divBdr>
        <w:top w:val="none" w:sz="0" w:space="0" w:color="auto"/>
        <w:left w:val="none" w:sz="0" w:space="0" w:color="auto"/>
        <w:bottom w:val="none" w:sz="0" w:space="0" w:color="auto"/>
        <w:right w:val="none" w:sz="0" w:space="0" w:color="auto"/>
      </w:divBdr>
      <w:divsChild>
        <w:div w:id="136383037">
          <w:marLeft w:val="734"/>
          <w:marRight w:val="0"/>
          <w:marTop w:val="120"/>
          <w:marBottom w:val="0"/>
          <w:divBdr>
            <w:top w:val="none" w:sz="0" w:space="0" w:color="auto"/>
            <w:left w:val="none" w:sz="0" w:space="0" w:color="auto"/>
            <w:bottom w:val="none" w:sz="0" w:space="0" w:color="auto"/>
            <w:right w:val="none" w:sz="0" w:space="0" w:color="auto"/>
          </w:divBdr>
        </w:div>
        <w:div w:id="241641073">
          <w:marLeft w:val="734"/>
          <w:marRight w:val="0"/>
          <w:marTop w:val="120"/>
          <w:marBottom w:val="0"/>
          <w:divBdr>
            <w:top w:val="none" w:sz="0" w:space="0" w:color="auto"/>
            <w:left w:val="none" w:sz="0" w:space="0" w:color="auto"/>
            <w:bottom w:val="none" w:sz="0" w:space="0" w:color="auto"/>
            <w:right w:val="none" w:sz="0" w:space="0" w:color="auto"/>
          </w:divBdr>
        </w:div>
        <w:div w:id="1189684664">
          <w:marLeft w:val="734"/>
          <w:marRight w:val="0"/>
          <w:marTop w:val="120"/>
          <w:marBottom w:val="0"/>
          <w:divBdr>
            <w:top w:val="none" w:sz="0" w:space="0" w:color="auto"/>
            <w:left w:val="none" w:sz="0" w:space="0" w:color="auto"/>
            <w:bottom w:val="none" w:sz="0" w:space="0" w:color="auto"/>
            <w:right w:val="none" w:sz="0" w:space="0" w:color="auto"/>
          </w:divBdr>
        </w:div>
        <w:div w:id="1521360806">
          <w:marLeft w:val="1181"/>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4381254">
      <w:bodyDiv w:val="1"/>
      <w:marLeft w:val="0"/>
      <w:marRight w:val="0"/>
      <w:marTop w:val="0"/>
      <w:marBottom w:val="0"/>
      <w:divBdr>
        <w:top w:val="none" w:sz="0" w:space="0" w:color="auto"/>
        <w:left w:val="none" w:sz="0" w:space="0" w:color="auto"/>
        <w:bottom w:val="none" w:sz="0" w:space="0" w:color="auto"/>
        <w:right w:val="none" w:sz="0" w:space="0" w:color="auto"/>
      </w:divBdr>
      <w:divsChild>
        <w:div w:id="792753212">
          <w:marLeft w:val="403"/>
          <w:marRight w:val="0"/>
          <w:marTop w:val="240"/>
          <w:marBottom w:val="0"/>
          <w:divBdr>
            <w:top w:val="none" w:sz="0" w:space="0" w:color="auto"/>
            <w:left w:val="none" w:sz="0" w:space="0" w:color="auto"/>
            <w:bottom w:val="none" w:sz="0" w:space="0" w:color="auto"/>
            <w:right w:val="none" w:sz="0" w:space="0" w:color="auto"/>
          </w:divBdr>
        </w:div>
        <w:div w:id="1142309300">
          <w:marLeft w:val="734"/>
          <w:marRight w:val="0"/>
          <w:marTop w:val="120"/>
          <w:marBottom w:val="0"/>
          <w:divBdr>
            <w:top w:val="none" w:sz="0" w:space="0" w:color="auto"/>
            <w:left w:val="none" w:sz="0" w:space="0" w:color="auto"/>
            <w:bottom w:val="none" w:sz="0" w:space="0" w:color="auto"/>
            <w:right w:val="none" w:sz="0" w:space="0" w:color="auto"/>
          </w:divBdr>
        </w:div>
        <w:div w:id="1597861736">
          <w:marLeft w:val="73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53069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676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4475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20418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5090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724454">
      <w:bodyDiv w:val="1"/>
      <w:marLeft w:val="0"/>
      <w:marRight w:val="0"/>
      <w:marTop w:val="0"/>
      <w:marBottom w:val="0"/>
      <w:divBdr>
        <w:top w:val="none" w:sz="0" w:space="0" w:color="auto"/>
        <w:left w:val="none" w:sz="0" w:space="0" w:color="auto"/>
        <w:bottom w:val="none" w:sz="0" w:space="0" w:color="auto"/>
        <w:right w:val="none" w:sz="0" w:space="0" w:color="auto"/>
      </w:divBdr>
    </w:div>
    <w:div w:id="1990743126">
      <w:bodyDiv w:val="1"/>
      <w:marLeft w:val="0"/>
      <w:marRight w:val="0"/>
      <w:marTop w:val="0"/>
      <w:marBottom w:val="0"/>
      <w:divBdr>
        <w:top w:val="none" w:sz="0" w:space="0" w:color="auto"/>
        <w:left w:val="none" w:sz="0" w:space="0" w:color="auto"/>
        <w:bottom w:val="none" w:sz="0" w:space="0" w:color="auto"/>
        <w:right w:val="none" w:sz="0" w:space="0" w:color="auto"/>
      </w:divBdr>
      <w:divsChild>
        <w:div w:id="18050952">
          <w:marLeft w:val="547"/>
          <w:marRight w:val="0"/>
          <w:marTop w:val="130"/>
          <w:marBottom w:val="0"/>
          <w:divBdr>
            <w:top w:val="none" w:sz="0" w:space="0" w:color="auto"/>
            <w:left w:val="none" w:sz="0" w:space="0" w:color="auto"/>
            <w:bottom w:val="none" w:sz="0" w:space="0" w:color="auto"/>
            <w:right w:val="none" w:sz="0" w:space="0" w:color="auto"/>
          </w:divBdr>
        </w:div>
        <w:div w:id="214656922">
          <w:marLeft w:val="1166"/>
          <w:marRight w:val="0"/>
          <w:marTop w:val="110"/>
          <w:marBottom w:val="0"/>
          <w:divBdr>
            <w:top w:val="none" w:sz="0" w:space="0" w:color="auto"/>
            <w:left w:val="none" w:sz="0" w:space="0" w:color="auto"/>
            <w:bottom w:val="none" w:sz="0" w:space="0" w:color="auto"/>
            <w:right w:val="none" w:sz="0" w:space="0" w:color="auto"/>
          </w:divBdr>
        </w:div>
        <w:div w:id="334768826">
          <w:marLeft w:val="547"/>
          <w:marRight w:val="0"/>
          <w:marTop w:val="149"/>
          <w:marBottom w:val="0"/>
          <w:divBdr>
            <w:top w:val="none" w:sz="0" w:space="0" w:color="auto"/>
            <w:left w:val="none" w:sz="0" w:space="0" w:color="auto"/>
            <w:bottom w:val="none" w:sz="0" w:space="0" w:color="auto"/>
            <w:right w:val="none" w:sz="0" w:space="0" w:color="auto"/>
          </w:divBdr>
        </w:div>
        <w:div w:id="553271027">
          <w:marLeft w:val="1800"/>
          <w:marRight w:val="0"/>
          <w:marTop w:val="91"/>
          <w:marBottom w:val="0"/>
          <w:divBdr>
            <w:top w:val="none" w:sz="0" w:space="0" w:color="auto"/>
            <w:left w:val="none" w:sz="0" w:space="0" w:color="auto"/>
            <w:bottom w:val="none" w:sz="0" w:space="0" w:color="auto"/>
            <w:right w:val="none" w:sz="0" w:space="0" w:color="auto"/>
          </w:divBdr>
        </w:div>
        <w:div w:id="1239707389">
          <w:marLeft w:val="1166"/>
          <w:marRight w:val="0"/>
          <w:marTop w:val="110"/>
          <w:marBottom w:val="0"/>
          <w:divBdr>
            <w:top w:val="none" w:sz="0" w:space="0" w:color="auto"/>
            <w:left w:val="none" w:sz="0" w:space="0" w:color="auto"/>
            <w:bottom w:val="none" w:sz="0" w:space="0" w:color="auto"/>
            <w:right w:val="none" w:sz="0" w:space="0" w:color="auto"/>
          </w:divBdr>
        </w:div>
        <w:div w:id="1679114387">
          <w:marLeft w:val="1166"/>
          <w:marRight w:val="0"/>
          <w:marTop w:val="110"/>
          <w:marBottom w:val="0"/>
          <w:divBdr>
            <w:top w:val="none" w:sz="0" w:space="0" w:color="auto"/>
            <w:left w:val="none" w:sz="0" w:space="0" w:color="auto"/>
            <w:bottom w:val="none" w:sz="0" w:space="0" w:color="auto"/>
            <w:right w:val="none" w:sz="0" w:space="0" w:color="auto"/>
          </w:divBdr>
        </w:div>
        <w:div w:id="1882086014">
          <w:marLeft w:val="2520"/>
          <w:marRight w:val="0"/>
          <w:marTop w:val="72"/>
          <w:marBottom w:val="0"/>
          <w:divBdr>
            <w:top w:val="none" w:sz="0" w:space="0" w:color="auto"/>
            <w:left w:val="none" w:sz="0" w:space="0" w:color="auto"/>
            <w:bottom w:val="none" w:sz="0" w:space="0" w:color="auto"/>
            <w:right w:val="none" w:sz="0" w:space="0" w:color="auto"/>
          </w:divBdr>
        </w:div>
        <w:div w:id="1909726347">
          <w:marLeft w:val="1166"/>
          <w:marRight w:val="0"/>
          <w:marTop w:val="110"/>
          <w:marBottom w:val="0"/>
          <w:divBdr>
            <w:top w:val="none" w:sz="0" w:space="0" w:color="auto"/>
            <w:left w:val="none" w:sz="0" w:space="0" w:color="auto"/>
            <w:bottom w:val="none" w:sz="0" w:space="0" w:color="auto"/>
            <w:right w:val="none" w:sz="0" w:space="0" w:color="auto"/>
          </w:divBdr>
        </w:div>
        <w:div w:id="1910190759">
          <w:marLeft w:val="1166"/>
          <w:marRight w:val="0"/>
          <w:marTop w:val="110"/>
          <w:marBottom w:val="0"/>
          <w:divBdr>
            <w:top w:val="none" w:sz="0" w:space="0" w:color="auto"/>
            <w:left w:val="none" w:sz="0" w:space="0" w:color="auto"/>
            <w:bottom w:val="none" w:sz="0" w:space="0" w:color="auto"/>
            <w:right w:val="none" w:sz="0" w:space="0" w:color="auto"/>
          </w:divBdr>
        </w:div>
        <w:div w:id="2032027884">
          <w:marLeft w:val="547"/>
          <w:marRight w:val="0"/>
          <w:marTop w:val="13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216665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1_RL1/TSGR1_81/Invitatio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2F75D57-E8EC-4079-ADCB-DBA33138807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85AC61E-4CCA-4061-B267-F2FC9E5F5225}">
  <ds:schemaRefs>
    <ds:schemaRef ds:uri="http://schemas.openxmlformats.org/officeDocument/2006/bibliography"/>
  </ds:schemaRefs>
</ds:datastoreItem>
</file>

<file path=customXml/itemProps5.xml><?xml version="1.0" encoding="utf-8"?>
<ds:datastoreItem xmlns:ds="http://schemas.openxmlformats.org/officeDocument/2006/customXml" ds:itemID="{185280D4-4673-4781-A804-276D785E4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1449</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9690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creator>Intel</dc:creator>
  <cp:lastModifiedBy>Bhorkar, Abhijeet</cp:lastModifiedBy>
  <cp:revision>2</cp:revision>
  <cp:lastPrinted>2014-01-30T01:46:00Z</cp:lastPrinted>
  <dcterms:created xsi:type="dcterms:W3CDTF">2015-05-16T04:18:00Z</dcterms:created>
  <dcterms:modified xsi:type="dcterms:W3CDTF">2015-05-16T04:18:00Z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